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E26" w:rsidRDefault="007A5E26" w:rsidP="007A5E26"/>
    <w:p w:rsidR="007A5E26" w:rsidRPr="00CC3EE4" w:rsidRDefault="007A5E26" w:rsidP="007A5E26">
      <w:pPr>
        <w:widowControl w:val="0"/>
        <w:suppressAutoHyphens/>
        <w:spacing w:line="259" w:lineRule="auto"/>
        <w:ind w:left="720"/>
        <w:jc w:val="center"/>
        <w:outlineLvl w:val="0"/>
        <w:rPr>
          <w:rFonts w:eastAsia="Arial Unicode MS" w:cs="Arial"/>
          <w:b/>
          <w:sz w:val="18"/>
          <w:szCs w:val="18"/>
          <w:u w:color="000000"/>
        </w:rPr>
      </w:pPr>
      <w:r w:rsidRPr="00CC3EE4">
        <w:rPr>
          <w:rFonts w:eastAsia="Arial Unicode MS" w:cs="Arial"/>
          <w:b/>
          <w:sz w:val="18"/>
          <w:szCs w:val="18"/>
          <w:u w:color="000000"/>
        </w:rPr>
        <w:t>Minutes of the Meeting of</w:t>
      </w:r>
    </w:p>
    <w:p w:rsidR="007A5E26" w:rsidRPr="00CC3EE4" w:rsidRDefault="007A5E26" w:rsidP="007A5E26">
      <w:pPr>
        <w:spacing w:line="254" w:lineRule="auto"/>
        <w:jc w:val="center"/>
        <w:rPr>
          <w:rFonts w:eastAsiaTheme="minorEastAsia" w:cs="Arial"/>
          <w:b/>
          <w:color w:val="000000" w:themeColor="text1"/>
          <w:spacing w:val="15"/>
          <w:sz w:val="18"/>
          <w:szCs w:val="18"/>
        </w:rPr>
      </w:pPr>
      <w:r>
        <w:rPr>
          <w:rFonts w:eastAsiaTheme="minorEastAsia" w:cs="Arial"/>
          <w:b/>
          <w:color w:val="000000" w:themeColor="text1"/>
          <w:spacing w:val="15"/>
          <w:sz w:val="18"/>
          <w:szCs w:val="18"/>
        </w:rPr>
        <w:t xml:space="preserve">          </w:t>
      </w:r>
      <w:r w:rsidRPr="00CC3EE4">
        <w:rPr>
          <w:rFonts w:eastAsiaTheme="minorEastAsia" w:cs="Arial"/>
          <w:b/>
          <w:color w:val="000000" w:themeColor="text1"/>
          <w:spacing w:val="15"/>
          <w:sz w:val="18"/>
          <w:szCs w:val="18"/>
        </w:rPr>
        <w:t>Tetsworth Parish Council</w:t>
      </w:r>
    </w:p>
    <w:p w:rsidR="007A5E26" w:rsidRPr="00CC3EE4" w:rsidRDefault="007A5E26" w:rsidP="007A5E26">
      <w:pPr>
        <w:widowControl w:val="0"/>
        <w:suppressAutoHyphens/>
        <w:spacing w:line="259" w:lineRule="auto"/>
        <w:ind w:left="720"/>
        <w:jc w:val="center"/>
        <w:outlineLvl w:val="0"/>
        <w:rPr>
          <w:rFonts w:eastAsia="Arial Unicode MS" w:cs="Arial"/>
          <w:b/>
          <w:sz w:val="18"/>
          <w:szCs w:val="18"/>
          <w:u w:color="000000"/>
        </w:rPr>
      </w:pPr>
      <w:r w:rsidRPr="00CC3EE4">
        <w:rPr>
          <w:rFonts w:eastAsia="Arial Unicode MS" w:cs="Arial"/>
          <w:b/>
          <w:sz w:val="18"/>
          <w:szCs w:val="18"/>
          <w:u w:color="000000"/>
        </w:rPr>
        <w:t>Held in the Memorial Hall</w:t>
      </w:r>
    </w:p>
    <w:p w:rsidR="007A5E26" w:rsidRDefault="007A5E26" w:rsidP="00DD3A4B">
      <w:pPr>
        <w:widowControl w:val="0"/>
        <w:spacing w:line="259" w:lineRule="auto"/>
        <w:ind w:left="720"/>
        <w:jc w:val="center"/>
        <w:outlineLvl w:val="0"/>
        <w:rPr>
          <w:rFonts w:eastAsia="Arial Unicode MS" w:cs="Arial"/>
          <w:b/>
          <w:sz w:val="18"/>
          <w:szCs w:val="18"/>
          <w:u w:color="000000"/>
        </w:rPr>
      </w:pPr>
      <w:r w:rsidRPr="00CC3EE4">
        <w:rPr>
          <w:rFonts w:eastAsia="Arial Unicode MS" w:cs="Arial"/>
          <w:b/>
          <w:sz w:val="18"/>
          <w:szCs w:val="18"/>
          <w:u w:color="000000"/>
        </w:rPr>
        <w:t>a</w:t>
      </w:r>
      <w:r>
        <w:rPr>
          <w:rFonts w:eastAsia="Arial Unicode MS" w:cs="Arial"/>
          <w:b/>
          <w:sz w:val="18"/>
          <w:szCs w:val="18"/>
          <w:u w:color="000000"/>
        </w:rPr>
        <w:t xml:space="preserve">t 7.30pm on Monday </w:t>
      </w:r>
      <w:r w:rsidR="00DD3A4B">
        <w:rPr>
          <w:rFonts w:eastAsia="Arial Unicode MS" w:cs="Arial"/>
          <w:b/>
          <w:sz w:val="18"/>
          <w:szCs w:val="18"/>
          <w:u w:color="000000"/>
        </w:rPr>
        <w:t>9</w:t>
      </w:r>
      <w:r>
        <w:rPr>
          <w:rFonts w:eastAsia="Arial Unicode MS" w:cs="Arial"/>
          <w:b/>
          <w:sz w:val="18"/>
          <w:szCs w:val="18"/>
          <w:u w:color="000000"/>
        </w:rPr>
        <w:t xml:space="preserve">th </w:t>
      </w:r>
      <w:r w:rsidR="00DD3A4B">
        <w:rPr>
          <w:rFonts w:eastAsia="Arial Unicode MS" w:cs="Arial"/>
          <w:b/>
          <w:sz w:val="18"/>
          <w:szCs w:val="18"/>
          <w:u w:color="000000"/>
        </w:rPr>
        <w:t xml:space="preserve">April </w:t>
      </w:r>
      <w:r w:rsidRPr="00CC3EE4">
        <w:rPr>
          <w:rFonts w:eastAsia="Arial Unicode MS" w:cs="Arial"/>
          <w:b/>
          <w:sz w:val="18"/>
          <w:szCs w:val="18"/>
          <w:u w:color="000000"/>
        </w:rPr>
        <w:t>2018</w:t>
      </w:r>
    </w:p>
    <w:p w:rsidR="007A5E26" w:rsidRDefault="007A5E26" w:rsidP="007A5E26">
      <w:pPr>
        <w:widowControl w:val="0"/>
        <w:spacing w:line="259" w:lineRule="auto"/>
        <w:ind w:left="3600" w:firstLine="720"/>
        <w:outlineLvl w:val="0"/>
        <w:rPr>
          <w:rFonts w:eastAsia="Arial Unicode MS" w:cs="Arial"/>
          <w:b/>
          <w:sz w:val="18"/>
          <w:szCs w:val="18"/>
          <w:u w:color="000000"/>
        </w:rPr>
      </w:pPr>
    </w:p>
    <w:p w:rsidR="007A5E26" w:rsidRPr="00CC3EE4" w:rsidRDefault="007A5E26" w:rsidP="007A5E26">
      <w:pPr>
        <w:widowControl w:val="0"/>
        <w:spacing w:line="259" w:lineRule="auto"/>
        <w:ind w:left="3600" w:firstLine="720"/>
        <w:outlineLvl w:val="0"/>
        <w:rPr>
          <w:rFonts w:eastAsia="Arial Unicode MS" w:cs="Arial"/>
          <w:b/>
          <w:sz w:val="18"/>
          <w:szCs w:val="18"/>
          <w:u w:color="000000"/>
        </w:rPr>
      </w:pPr>
      <w:r w:rsidRPr="00CC3EE4">
        <w:rPr>
          <w:rFonts w:eastAsia="Arial Unicode MS" w:cs="Arial"/>
          <w:b/>
          <w:sz w:val="18"/>
          <w:szCs w:val="18"/>
          <w:u w:color="000000"/>
        </w:rPr>
        <w:t>Present:</w:t>
      </w:r>
    </w:p>
    <w:p w:rsidR="007A5E26" w:rsidRPr="00CC3EE4" w:rsidRDefault="007A5E26" w:rsidP="007A5E26">
      <w:pPr>
        <w:widowControl w:val="0"/>
        <w:spacing w:line="259" w:lineRule="auto"/>
        <w:ind w:left="2880" w:firstLine="720"/>
        <w:outlineLvl w:val="0"/>
        <w:rPr>
          <w:rFonts w:eastAsia="Arial Unicode MS" w:cs="Arial"/>
          <w:sz w:val="18"/>
          <w:szCs w:val="18"/>
          <w:u w:color="000000"/>
        </w:rPr>
      </w:pPr>
      <w:r>
        <w:rPr>
          <w:rFonts w:eastAsia="Arial Unicode MS" w:cs="Arial"/>
          <w:sz w:val="18"/>
          <w:szCs w:val="18"/>
          <w:u w:color="000000"/>
        </w:rPr>
        <w:t xml:space="preserve">   1</w:t>
      </w:r>
      <w:r w:rsidRPr="00CC3EE4">
        <w:rPr>
          <w:rFonts w:eastAsia="Arial Unicode MS" w:cs="Arial"/>
          <w:sz w:val="18"/>
          <w:szCs w:val="18"/>
          <w:u w:color="000000"/>
        </w:rPr>
        <w:t xml:space="preserve"> members of the public</w:t>
      </w:r>
    </w:p>
    <w:p w:rsidR="007A5E26" w:rsidRPr="00CC3EE4" w:rsidRDefault="007A5E26" w:rsidP="007A5E26">
      <w:pPr>
        <w:widowControl w:val="0"/>
        <w:spacing w:line="259" w:lineRule="auto"/>
        <w:ind w:left="3600"/>
        <w:outlineLvl w:val="0"/>
        <w:rPr>
          <w:rFonts w:eastAsia="Arial Unicode MS" w:cs="Arial"/>
          <w:sz w:val="18"/>
          <w:szCs w:val="18"/>
          <w:u w:color="000000"/>
        </w:rPr>
      </w:pPr>
      <w:r>
        <w:rPr>
          <w:rFonts w:eastAsia="Arial Unicode MS" w:cs="Arial"/>
          <w:sz w:val="18"/>
          <w:szCs w:val="18"/>
          <w:u w:color="000000"/>
        </w:rPr>
        <w:t xml:space="preserve">  </w:t>
      </w:r>
      <w:r w:rsidRPr="00CC3EE4">
        <w:rPr>
          <w:rFonts w:eastAsia="Arial Unicode MS" w:cs="Arial"/>
          <w:sz w:val="18"/>
          <w:szCs w:val="18"/>
          <w:u w:color="000000"/>
        </w:rPr>
        <w:t>Cllr Marjorie Sanders (MS)</w:t>
      </w:r>
    </w:p>
    <w:p w:rsidR="007A5E26" w:rsidRPr="00CC3EE4" w:rsidRDefault="007A5E26" w:rsidP="007A5E26">
      <w:pPr>
        <w:widowControl w:val="0"/>
        <w:spacing w:line="259" w:lineRule="auto"/>
        <w:ind w:left="2880" w:right="-1841" w:firstLine="720"/>
        <w:outlineLvl w:val="0"/>
        <w:rPr>
          <w:rFonts w:eastAsia="Arial Unicode MS" w:cs="Arial"/>
          <w:sz w:val="18"/>
          <w:szCs w:val="18"/>
          <w:u w:color="000000"/>
        </w:rPr>
      </w:pPr>
      <w:r>
        <w:rPr>
          <w:rFonts w:eastAsia="Arial Unicode MS" w:cs="Arial"/>
          <w:sz w:val="18"/>
          <w:szCs w:val="18"/>
          <w:u w:color="000000"/>
        </w:rPr>
        <w:t xml:space="preserve">  </w:t>
      </w:r>
      <w:r w:rsidRPr="00CC3EE4">
        <w:rPr>
          <w:rFonts w:eastAsia="Arial Unicode MS" w:cs="Arial"/>
          <w:sz w:val="18"/>
          <w:szCs w:val="18"/>
          <w:u w:color="000000"/>
        </w:rPr>
        <w:t>Cllr Alan Martin (AM)</w:t>
      </w:r>
    </w:p>
    <w:p w:rsidR="007A5E26" w:rsidRPr="00CC3EE4" w:rsidRDefault="007A5E26" w:rsidP="007A5E26">
      <w:pPr>
        <w:widowControl w:val="0"/>
        <w:spacing w:line="259" w:lineRule="auto"/>
        <w:ind w:left="2880" w:firstLine="720"/>
        <w:outlineLvl w:val="0"/>
        <w:rPr>
          <w:rFonts w:eastAsia="Arial Unicode MS" w:cs="Arial"/>
          <w:sz w:val="18"/>
          <w:szCs w:val="18"/>
          <w:u w:color="000000"/>
        </w:rPr>
      </w:pPr>
      <w:r>
        <w:rPr>
          <w:rFonts w:eastAsia="Arial Unicode MS" w:cs="Arial"/>
          <w:sz w:val="18"/>
          <w:szCs w:val="18"/>
          <w:u w:color="000000"/>
        </w:rPr>
        <w:t xml:space="preserve">  </w:t>
      </w:r>
      <w:r w:rsidRPr="00CC3EE4">
        <w:rPr>
          <w:rFonts w:eastAsia="Arial Unicode MS" w:cs="Arial"/>
          <w:sz w:val="18"/>
          <w:szCs w:val="18"/>
          <w:u w:color="000000"/>
        </w:rPr>
        <w:t>Cllr Hazel Bottone (HB)</w:t>
      </w:r>
    </w:p>
    <w:p w:rsidR="007A5E26" w:rsidRPr="00CC3EE4" w:rsidRDefault="007A5E26" w:rsidP="007A5E26">
      <w:pPr>
        <w:widowControl w:val="0"/>
        <w:spacing w:line="259" w:lineRule="auto"/>
        <w:ind w:left="2880" w:firstLine="720"/>
        <w:outlineLvl w:val="0"/>
        <w:rPr>
          <w:rFonts w:eastAsia="Arial Unicode MS" w:cs="Arial"/>
          <w:sz w:val="18"/>
          <w:szCs w:val="18"/>
          <w:u w:color="000000"/>
        </w:rPr>
      </w:pPr>
      <w:r>
        <w:rPr>
          <w:rFonts w:eastAsia="Arial Unicode MS" w:cs="Arial"/>
          <w:sz w:val="18"/>
          <w:szCs w:val="18"/>
          <w:u w:color="000000"/>
        </w:rPr>
        <w:t xml:space="preserve">  Cllr David </w:t>
      </w:r>
      <w:proofErr w:type="spellStart"/>
      <w:r>
        <w:rPr>
          <w:rFonts w:eastAsia="Arial Unicode MS" w:cs="Arial"/>
          <w:sz w:val="18"/>
          <w:szCs w:val="18"/>
          <w:u w:color="000000"/>
        </w:rPr>
        <w:t>Nixey</w:t>
      </w:r>
      <w:proofErr w:type="spellEnd"/>
      <w:r w:rsidRPr="00CC3EE4">
        <w:rPr>
          <w:rFonts w:eastAsia="Arial Unicode MS" w:cs="Arial"/>
          <w:sz w:val="18"/>
          <w:szCs w:val="18"/>
          <w:u w:color="000000"/>
        </w:rPr>
        <w:t xml:space="preserve"> (DN)</w:t>
      </w:r>
    </w:p>
    <w:p w:rsidR="007A5E26" w:rsidRPr="00CC3EE4" w:rsidRDefault="007A5E26" w:rsidP="007A5E26">
      <w:pPr>
        <w:widowControl w:val="0"/>
        <w:spacing w:line="259" w:lineRule="auto"/>
        <w:ind w:left="2880" w:firstLine="720"/>
        <w:outlineLvl w:val="0"/>
        <w:rPr>
          <w:rFonts w:eastAsia="Arial Unicode MS" w:cs="Arial"/>
          <w:sz w:val="18"/>
          <w:szCs w:val="18"/>
          <w:u w:color="000000"/>
        </w:rPr>
      </w:pPr>
      <w:r>
        <w:rPr>
          <w:rFonts w:eastAsia="Arial Unicode MS" w:cs="Arial"/>
          <w:sz w:val="18"/>
          <w:szCs w:val="18"/>
          <w:u w:color="000000"/>
        </w:rPr>
        <w:t xml:space="preserve">  </w:t>
      </w:r>
      <w:r w:rsidRPr="00CC3EE4">
        <w:rPr>
          <w:rFonts w:eastAsia="Arial Unicode MS" w:cs="Arial"/>
          <w:sz w:val="18"/>
          <w:szCs w:val="18"/>
          <w:u w:color="000000"/>
        </w:rPr>
        <w:t>Cllr Susan Rufus (SR)</w:t>
      </w:r>
    </w:p>
    <w:p w:rsidR="007A5E26" w:rsidRPr="00CC3EE4" w:rsidRDefault="007A5E26" w:rsidP="007A5E26">
      <w:pPr>
        <w:widowControl w:val="0"/>
        <w:spacing w:after="160" w:line="259" w:lineRule="auto"/>
        <w:outlineLvl w:val="0"/>
        <w:rPr>
          <w:rFonts w:eastAsia="Arial Unicode MS" w:cs="Arial"/>
          <w:sz w:val="18"/>
          <w:szCs w:val="18"/>
          <w:u w:color="000000"/>
        </w:rPr>
      </w:pPr>
      <w:proofErr w:type="spellStart"/>
      <w:proofErr w:type="gramStart"/>
      <w:r>
        <w:rPr>
          <w:rFonts w:eastAsia="Arial Unicode MS" w:cs="Arial"/>
          <w:b/>
          <w:sz w:val="18"/>
          <w:szCs w:val="18"/>
          <w:u w:color="000000"/>
        </w:rPr>
        <w:t>Officer:</w:t>
      </w:r>
      <w:r w:rsidRPr="00CC3EE4">
        <w:rPr>
          <w:rFonts w:eastAsia="Arial Unicode MS" w:cs="Arial"/>
          <w:sz w:val="18"/>
          <w:szCs w:val="18"/>
          <w:u w:color="000000"/>
        </w:rPr>
        <w:t>Clare</w:t>
      </w:r>
      <w:proofErr w:type="spellEnd"/>
      <w:proofErr w:type="gramEnd"/>
      <w:r w:rsidRPr="00CC3EE4">
        <w:rPr>
          <w:rFonts w:eastAsia="Arial Unicode MS" w:cs="Arial"/>
          <w:sz w:val="18"/>
          <w:szCs w:val="18"/>
          <w:u w:color="000000"/>
        </w:rPr>
        <w:t xml:space="preserve"> </w:t>
      </w:r>
      <w:proofErr w:type="spellStart"/>
      <w:r w:rsidRPr="00CC3EE4">
        <w:rPr>
          <w:rFonts w:eastAsia="Arial Unicode MS" w:cs="Arial"/>
          <w:sz w:val="18"/>
          <w:szCs w:val="18"/>
          <w:u w:color="000000"/>
        </w:rPr>
        <w:t>Devey</w:t>
      </w:r>
      <w:proofErr w:type="spellEnd"/>
      <w:r w:rsidRPr="00CC3EE4">
        <w:rPr>
          <w:rFonts w:eastAsia="Arial Unicode MS" w:cs="Arial"/>
          <w:sz w:val="18"/>
          <w:szCs w:val="18"/>
          <w:u w:color="000000"/>
        </w:rPr>
        <w:t xml:space="preserve"> (CD) </w:t>
      </w:r>
    </w:p>
    <w:p w:rsidR="006449E0" w:rsidRDefault="00E86652">
      <w:pPr>
        <w:rPr>
          <w:b/>
          <w:sz w:val="18"/>
          <w:szCs w:val="18"/>
          <w:u w:val="single"/>
        </w:rPr>
      </w:pPr>
      <w:r w:rsidRPr="00E86652">
        <w:rPr>
          <w:sz w:val="18"/>
          <w:szCs w:val="18"/>
        </w:rPr>
        <w:t xml:space="preserve">306. </w:t>
      </w:r>
      <w:r w:rsidRPr="00E86652">
        <w:rPr>
          <w:b/>
          <w:sz w:val="18"/>
          <w:szCs w:val="18"/>
          <w:u w:val="single"/>
        </w:rPr>
        <w:t>Apologies for Absence</w:t>
      </w:r>
    </w:p>
    <w:p w:rsidR="00E86652" w:rsidRDefault="00E86652">
      <w:pPr>
        <w:rPr>
          <w:sz w:val="18"/>
          <w:szCs w:val="18"/>
        </w:rPr>
      </w:pPr>
      <w:r>
        <w:rPr>
          <w:sz w:val="18"/>
          <w:szCs w:val="18"/>
        </w:rPr>
        <w:t>Cllr Karen Harris</w:t>
      </w:r>
    </w:p>
    <w:p w:rsidR="00E86652" w:rsidRDefault="00E86652">
      <w:pPr>
        <w:rPr>
          <w:sz w:val="18"/>
          <w:szCs w:val="18"/>
        </w:rPr>
      </w:pPr>
    </w:p>
    <w:p w:rsidR="00E86652" w:rsidRDefault="00E86652" w:rsidP="00E86652">
      <w:pPr>
        <w:widowControl w:val="0"/>
        <w:spacing w:after="160" w:line="259" w:lineRule="auto"/>
        <w:outlineLvl w:val="0"/>
        <w:rPr>
          <w:rFonts w:eastAsia="Arial Unicode MS" w:cs="Arial"/>
          <w:b/>
          <w:sz w:val="18"/>
          <w:szCs w:val="18"/>
          <w:u w:val="single" w:color="000000"/>
        </w:rPr>
      </w:pPr>
      <w:r w:rsidRPr="00E86652">
        <w:rPr>
          <w:rFonts w:eastAsia="Arial Unicode MS" w:cs="Arial"/>
          <w:sz w:val="18"/>
          <w:szCs w:val="18"/>
          <w:u w:color="000000"/>
        </w:rPr>
        <w:t>307.</w:t>
      </w:r>
      <w:r w:rsidRPr="00CC3EE4">
        <w:rPr>
          <w:rFonts w:eastAsia="Arial Unicode MS" w:cs="Arial"/>
          <w:b/>
          <w:sz w:val="18"/>
          <w:szCs w:val="18"/>
          <w:u w:val="single" w:color="000000"/>
        </w:rPr>
        <w:t>To Receive Declarations of Interest and Dispensation</w:t>
      </w:r>
      <w:r>
        <w:rPr>
          <w:rFonts w:eastAsia="Arial Unicode MS" w:cs="Arial"/>
          <w:b/>
          <w:sz w:val="18"/>
          <w:szCs w:val="18"/>
          <w:u w:val="single" w:color="000000"/>
        </w:rPr>
        <w:t>s.</w:t>
      </w:r>
    </w:p>
    <w:p w:rsidR="00E86652" w:rsidRDefault="00E86652" w:rsidP="00E86652">
      <w:pPr>
        <w:widowControl w:val="0"/>
        <w:spacing w:line="259" w:lineRule="auto"/>
        <w:outlineLvl w:val="0"/>
        <w:rPr>
          <w:rFonts w:eastAsia="Times New Roman" w:cs="Arial"/>
          <w:i/>
          <w:sz w:val="18"/>
          <w:szCs w:val="18"/>
        </w:rPr>
      </w:pPr>
      <w:r w:rsidRPr="00CC3EE4">
        <w:rPr>
          <w:rFonts w:eastAsia="Times New Roman" w:cs="Arial"/>
          <w:i/>
          <w:sz w:val="18"/>
          <w:szCs w:val="18"/>
        </w:rPr>
        <w:t>In accordance with the Local Code of Conduct to receive any declarations of disclosable pecuniary or non-disclosable pecuniary interests and to consider and grant any dispensation requests</w:t>
      </w:r>
    </w:p>
    <w:p w:rsidR="00E86652" w:rsidRDefault="00E86652">
      <w:pPr>
        <w:rPr>
          <w:sz w:val="18"/>
          <w:szCs w:val="18"/>
        </w:rPr>
      </w:pPr>
    </w:p>
    <w:p w:rsidR="00E86652" w:rsidRDefault="00E86652">
      <w:pPr>
        <w:rPr>
          <w:sz w:val="18"/>
          <w:szCs w:val="18"/>
        </w:rPr>
      </w:pPr>
      <w:r>
        <w:rPr>
          <w:sz w:val="18"/>
          <w:szCs w:val="18"/>
        </w:rPr>
        <w:t xml:space="preserve">Cllr David </w:t>
      </w:r>
      <w:proofErr w:type="spellStart"/>
      <w:r>
        <w:rPr>
          <w:sz w:val="18"/>
          <w:szCs w:val="18"/>
        </w:rPr>
        <w:t>Nixey</w:t>
      </w:r>
      <w:proofErr w:type="spellEnd"/>
      <w:r>
        <w:rPr>
          <w:sz w:val="18"/>
          <w:szCs w:val="18"/>
        </w:rPr>
        <w:t xml:space="preserve"> </w:t>
      </w:r>
      <w:r w:rsidR="009D2F7F">
        <w:rPr>
          <w:sz w:val="18"/>
          <w:szCs w:val="18"/>
        </w:rPr>
        <w:t xml:space="preserve">declared an interest in </w:t>
      </w:r>
      <w:r w:rsidR="00DD3A4B">
        <w:rPr>
          <w:sz w:val="18"/>
          <w:szCs w:val="18"/>
        </w:rPr>
        <w:t>P</w:t>
      </w:r>
      <w:r w:rsidR="009D2F7F">
        <w:rPr>
          <w:sz w:val="18"/>
          <w:szCs w:val="18"/>
        </w:rPr>
        <w:t>lan App P18/</w:t>
      </w:r>
      <w:r w:rsidR="00DD3A4B">
        <w:rPr>
          <w:sz w:val="18"/>
          <w:szCs w:val="18"/>
        </w:rPr>
        <w:t>50953/FUL as he is the owner of the property.</w:t>
      </w:r>
    </w:p>
    <w:p w:rsidR="00DD3A4B" w:rsidRDefault="00DD3A4B">
      <w:pPr>
        <w:rPr>
          <w:sz w:val="18"/>
          <w:szCs w:val="18"/>
        </w:rPr>
      </w:pPr>
    </w:p>
    <w:p w:rsidR="00DD3A4B" w:rsidRPr="00CC3EE4" w:rsidRDefault="00DD3A4B" w:rsidP="00DD3A4B">
      <w:pPr>
        <w:spacing w:after="160" w:line="360" w:lineRule="auto"/>
        <w:contextualSpacing/>
        <w:rPr>
          <w:rFonts w:cs="Arial"/>
          <w:b/>
          <w:sz w:val="18"/>
          <w:szCs w:val="18"/>
          <w:u w:val="single"/>
        </w:rPr>
      </w:pPr>
      <w:r w:rsidRPr="00DD3A4B">
        <w:rPr>
          <w:rFonts w:cs="Arial"/>
          <w:sz w:val="18"/>
          <w:szCs w:val="18"/>
        </w:rPr>
        <w:t>308</w:t>
      </w:r>
      <w:r w:rsidRPr="00DD3A4B">
        <w:rPr>
          <w:rFonts w:cs="Arial"/>
          <w:b/>
          <w:sz w:val="18"/>
          <w:szCs w:val="18"/>
        </w:rPr>
        <w:t>.</w:t>
      </w:r>
      <w:r>
        <w:rPr>
          <w:rFonts w:cs="Arial"/>
          <w:b/>
          <w:sz w:val="18"/>
          <w:szCs w:val="18"/>
          <w:u w:val="single"/>
        </w:rPr>
        <w:t xml:space="preserve"> </w:t>
      </w:r>
      <w:r w:rsidRPr="00CC3EE4">
        <w:rPr>
          <w:rFonts w:cs="Arial"/>
          <w:b/>
          <w:sz w:val="18"/>
          <w:szCs w:val="18"/>
          <w:u w:val="single"/>
        </w:rPr>
        <w:t>To Approve the Minutes of th</w:t>
      </w:r>
      <w:r>
        <w:rPr>
          <w:rFonts w:cs="Arial"/>
          <w:b/>
          <w:sz w:val="18"/>
          <w:szCs w:val="18"/>
          <w:u w:val="single"/>
        </w:rPr>
        <w:t>e Council Meeting held on the 12</w:t>
      </w:r>
      <w:r w:rsidRPr="00CC3EE4">
        <w:rPr>
          <w:rFonts w:cs="Arial"/>
          <w:b/>
          <w:sz w:val="18"/>
          <w:szCs w:val="18"/>
          <w:u w:val="single"/>
          <w:vertAlign w:val="superscript"/>
        </w:rPr>
        <w:t>th</w:t>
      </w:r>
      <w:r>
        <w:rPr>
          <w:rFonts w:cs="Arial"/>
          <w:b/>
          <w:sz w:val="18"/>
          <w:szCs w:val="18"/>
          <w:u w:val="single"/>
        </w:rPr>
        <w:t xml:space="preserve"> March</w:t>
      </w:r>
      <w:r w:rsidRPr="00CC3EE4">
        <w:rPr>
          <w:rFonts w:cs="Arial"/>
          <w:b/>
          <w:sz w:val="18"/>
          <w:szCs w:val="18"/>
          <w:u w:val="single"/>
        </w:rPr>
        <w:t xml:space="preserve"> 2018 to be signed as a correct record.</w:t>
      </w:r>
    </w:p>
    <w:p w:rsidR="00DD3A4B" w:rsidRDefault="00DD3A4B" w:rsidP="00DD3A4B">
      <w:pPr>
        <w:rPr>
          <w:rFonts w:cs="Arial"/>
          <w:sz w:val="18"/>
          <w:szCs w:val="18"/>
        </w:rPr>
      </w:pPr>
      <w:r w:rsidRPr="00CC3EE4">
        <w:rPr>
          <w:rFonts w:cs="Arial"/>
          <w:sz w:val="18"/>
          <w:szCs w:val="18"/>
        </w:rPr>
        <w:t xml:space="preserve">Resolved: The minutes of this meeting were approved as a correct record and signed by the </w:t>
      </w:r>
      <w:r>
        <w:rPr>
          <w:rFonts w:cs="Arial"/>
          <w:sz w:val="18"/>
          <w:szCs w:val="18"/>
        </w:rPr>
        <w:t xml:space="preserve">Vice </w:t>
      </w:r>
      <w:r w:rsidRPr="00CC3EE4">
        <w:rPr>
          <w:rFonts w:cs="Arial"/>
          <w:sz w:val="18"/>
          <w:szCs w:val="18"/>
        </w:rPr>
        <w:t>Chairman</w:t>
      </w:r>
      <w:r w:rsidR="006E73ED">
        <w:rPr>
          <w:rFonts w:cs="Arial"/>
          <w:sz w:val="18"/>
          <w:szCs w:val="18"/>
        </w:rPr>
        <w:t>.</w:t>
      </w:r>
    </w:p>
    <w:p w:rsidR="006E73ED" w:rsidRDefault="006E73ED" w:rsidP="00DD3A4B">
      <w:pPr>
        <w:rPr>
          <w:sz w:val="18"/>
          <w:szCs w:val="18"/>
        </w:rPr>
      </w:pPr>
    </w:p>
    <w:p w:rsidR="006E73ED" w:rsidRDefault="006E73ED" w:rsidP="00DD3A4B">
      <w:pPr>
        <w:rPr>
          <w:rFonts w:cs="Arial"/>
          <w:b/>
          <w:sz w:val="18"/>
          <w:szCs w:val="18"/>
          <w:u w:val="single"/>
        </w:rPr>
      </w:pPr>
      <w:proofErr w:type="gramStart"/>
      <w:r>
        <w:rPr>
          <w:sz w:val="18"/>
          <w:szCs w:val="18"/>
        </w:rPr>
        <w:t xml:space="preserve">309. </w:t>
      </w:r>
      <w:r w:rsidRPr="00CC3EE4">
        <w:rPr>
          <w:rFonts w:cs="Arial"/>
          <w:sz w:val="18"/>
          <w:szCs w:val="18"/>
        </w:rPr>
        <w:t>.</w:t>
      </w:r>
      <w:proofErr w:type="gramEnd"/>
      <w:r w:rsidRPr="00CC3EE4">
        <w:rPr>
          <w:rFonts w:cs="Arial"/>
          <w:b/>
          <w:sz w:val="18"/>
          <w:szCs w:val="18"/>
          <w:u w:val="single"/>
        </w:rPr>
        <w:t xml:space="preserve"> Matters arising from the minutes not on the Agenda</w:t>
      </w:r>
    </w:p>
    <w:p w:rsidR="006E73ED" w:rsidRDefault="006E73ED" w:rsidP="00DD3A4B">
      <w:pPr>
        <w:rPr>
          <w:sz w:val="18"/>
          <w:szCs w:val="18"/>
        </w:rPr>
      </w:pPr>
      <w:r>
        <w:rPr>
          <w:sz w:val="18"/>
          <w:szCs w:val="18"/>
        </w:rPr>
        <w:t>There were none.</w:t>
      </w:r>
    </w:p>
    <w:p w:rsidR="006E73ED" w:rsidRDefault="006E73ED" w:rsidP="00DD3A4B">
      <w:pPr>
        <w:rPr>
          <w:sz w:val="18"/>
          <w:szCs w:val="18"/>
        </w:rPr>
      </w:pPr>
    </w:p>
    <w:p w:rsidR="006E73ED" w:rsidRDefault="006E73ED" w:rsidP="00DD3A4B">
      <w:pPr>
        <w:rPr>
          <w:sz w:val="18"/>
          <w:szCs w:val="18"/>
        </w:rPr>
      </w:pPr>
      <w:r>
        <w:rPr>
          <w:sz w:val="18"/>
          <w:szCs w:val="18"/>
        </w:rPr>
        <w:t xml:space="preserve">310. </w:t>
      </w:r>
      <w:r w:rsidRPr="006E73ED">
        <w:rPr>
          <w:b/>
          <w:sz w:val="18"/>
          <w:szCs w:val="18"/>
          <w:u w:val="single"/>
        </w:rPr>
        <w:t>Public Questions</w:t>
      </w:r>
      <w:r>
        <w:rPr>
          <w:sz w:val="18"/>
          <w:szCs w:val="18"/>
        </w:rPr>
        <w:t>.</w:t>
      </w:r>
    </w:p>
    <w:p w:rsidR="006E73ED" w:rsidRDefault="006E73ED" w:rsidP="00DD3A4B">
      <w:pPr>
        <w:rPr>
          <w:sz w:val="18"/>
          <w:szCs w:val="18"/>
        </w:rPr>
      </w:pPr>
      <w:r>
        <w:rPr>
          <w:sz w:val="18"/>
          <w:szCs w:val="18"/>
        </w:rPr>
        <w:t>There were none.</w:t>
      </w:r>
    </w:p>
    <w:p w:rsidR="006E73ED" w:rsidRDefault="006E73ED" w:rsidP="00DD3A4B">
      <w:pPr>
        <w:rPr>
          <w:sz w:val="18"/>
          <w:szCs w:val="18"/>
        </w:rPr>
      </w:pPr>
    </w:p>
    <w:p w:rsidR="006E73ED" w:rsidRDefault="006E73ED" w:rsidP="00DD3A4B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311. </w:t>
      </w:r>
      <w:r w:rsidRPr="006E73ED">
        <w:rPr>
          <w:b/>
          <w:sz w:val="18"/>
          <w:szCs w:val="18"/>
          <w:u w:val="single"/>
        </w:rPr>
        <w:t>Update of Actions list</w:t>
      </w:r>
      <w:r>
        <w:rPr>
          <w:b/>
          <w:sz w:val="18"/>
          <w:szCs w:val="18"/>
          <w:u w:val="single"/>
        </w:rPr>
        <w:t>.</w:t>
      </w:r>
    </w:p>
    <w:p w:rsidR="006E73ED" w:rsidRDefault="006E73ED" w:rsidP="00DD3A4B">
      <w:pPr>
        <w:rPr>
          <w:b/>
          <w:sz w:val="18"/>
          <w:szCs w:val="18"/>
          <w:u w:val="single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867"/>
        <w:gridCol w:w="2814"/>
        <w:gridCol w:w="850"/>
        <w:gridCol w:w="5245"/>
      </w:tblGrid>
      <w:tr w:rsidR="006E73ED" w:rsidRPr="00C567AD" w:rsidTr="00230583">
        <w:trPr>
          <w:trHeight w:val="67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ED" w:rsidRPr="00C567AD" w:rsidRDefault="006E73ED" w:rsidP="00230583">
            <w:pPr>
              <w:rPr>
                <w:rFonts w:cs="Arial"/>
                <w:b/>
                <w:sz w:val="18"/>
                <w:szCs w:val="18"/>
              </w:rPr>
            </w:pPr>
            <w:r w:rsidRPr="00C567AD">
              <w:rPr>
                <w:rFonts w:eastAsia="Arial Unicode MS" w:cs="Arial"/>
                <w:b/>
                <w:sz w:val="18"/>
                <w:szCs w:val="18"/>
                <w:lang w:eastAsia="en-US"/>
              </w:rPr>
              <w:t>Ref.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ED" w:rsidRPr="00C567AD" w:rsidRDefault="006E73ED" w:rsidP="00230583">
            <w:pPr>
              <w:rPr>
                <w:rFonts w:cs="Arial"/>
                <w:b/>
                <w:sz w:val="18"/>
                <w:szCs w:val="18"/>
              </w:rPr>
            </w:pPr>
            <w:r w:rsidRPr="00C567AD">
              <w:rPr>
                <w:rFonts w:eastAsia="Arial Unicode MS" w:cs="Arial"/>
                <w:b/>
                <w:sz w:val="18"/>
                <w:szCs w:val="18"/>
                <w:lang w:eastAsia="en-US"/>
              </w:rPr>
              <w:t>Action Required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ED" w:rsidRPr="00C567AD" w:rsidRDefault="006E73ED" w:rsidP="00230583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C567AD">
              <w:rPr>
                <w:rFonts w:eastAsia="Arial Unicode MS" w:cs="Arial"/>
                <w:b/>
                <w:sz w:val="18"/>
                <w:szCs w:val="18"/>
                <w:lang w:eastAsia="en-US"/>
              </w:rPr>
              <w:t>Resp</w:t>
            </w:r>
            <w:proofErr w:type="spellEnd"/>
          </w:p>
        </w:tc>
        <w:tc>
          <w:tcPr>
            <w:tcW w:w="5245" w:type="dxa"/>
          </w:tcPr>
          <w:p w:rsidR="006E73ED" w:rsidRPr="00C567AD" w:rsidRDefault="006E73ED" w:rsidP="00230583">
            <w:pPr>
              <w:rPr>
                <w:rFonts w:cs="Arial"/>
                <w:b/>
                <w:sz w:val="18"/>
                <w:szCs w:val="18"/>
              </w:rPr>
            </w:pPr>
            <w:r w:rsidRPr="00C567AD">
              <w:rPr>
                <w:rFonts w:cs="Arial"/>
                <w:b/>
                <w:sz w:val="18"/>
                <w:szCs w:val="18"/>
              </w:rPr>
              <w:t>Progress</w:t>
            </w:r>
          </w:p>
        </w:tc>
      </w:tr>
      <w:tr w:rsidR="006E73ED" w:rsidRPr="00C567AD" w:rsidTr="00230583">
        <w:trPr>
          <w:trHeight w:val="983"/>
        </w:trPr>
        <w:tc>
          <w:tcPr>
            <w:tcW w:w="867" w:type="dxa"/>
          </w:tcPr>
          <w:p w:rsidR="006E73ED" w:rsidRPr="00C567AD" w:rsidRDefault="006E73ED" w:rsidP="00230583">
            <w:pPr>
              <w:rPr>
                <w:rFonts w:cs="Arial"/>
                <w:sz w:val="18"/>
                <w:szCs w:val="18"/>
              </w:rPr>
            </w:pPr>
            <w:r w:rsidRPr="00C567AD">
              <w:rPr>
                <w:rFonts w:cs="Arial"/>
                <w:sz w:val="18"/>
                <w:szCs w:val="18"/>
              </w:rPr>
              <w:t>40/15</w:t>
            </w:r>
          </w:p>
        </w:tc>
        <w:tc>
          <w:tcPr>
            <w:tcW w:w="2814" w:type="dxa"/>
          </w:tcPr>
          <w:p w:rsidR="006E73ED" w:rsidRPr="00C567AD" w:rsidRDefault="006E73ED" w:rsidP="00230583">
            <w:pPr>
              <w:rPr>
                <w:rFonts w:cs="Arial"/>
                <w:sz w:val="18"/>
                <w:szCs w:val="18"/>
              </w:rPr>
            </w:pPr>
            <w:r w:rsidRPr="00C567AD">
              <w:rPr>
                <w:rFonts w:cs="Arial"/>
                <w:sz w:val="18"/>
                <w:szCs w:val="18"/>
              </w:rPr>
              <w:t>The task of undertaking the tree survey in future will be passed to H.D.</w:t>
            </w:r>
          </w:p>
        </w:tc>
        <w:tc>
          <w:tcPr>
            <w:tcW w:w="850" w:type="dxa"/>
          </w:tcPr>
          <w:p w:rsidR="006E73ED" w:rsidRPr="00C567AD" w:rsidRDefault="006E73ED" w:rsidP="00230583">
            <w:pPr>
              <w:rPr>
                <w:rFonts w:cs="Arial"/>
                <w:sz w:val="18"/>
                <w:szCs w:val="18"/>
              </w:rPr>
            </w:pPr>
            <w:r w:rsidRPr="00C567AD">
              <w:rPr>
                <w:rFonts w:cs="Arial"/>
                <w:sz w:val="18"/>
                <w:szCs w:val="18"/>
              </w:rPr>
              <w:t>HD/AM</w:t>
            </w:r>
          </w:p>
        </w:tc>
        <w:tc>
          <w:tcPr>
            <w:tcW w:w="5245" w:type="dxa"/>
          </w:tcPr>
          <w:p w:rsidR="006E73ED" w:rsidRPr="00C567AD" w:rsidRDefault="006E73ED" w:rsidP="00230583">
            <w:pPr>
              <w:rPr>
                <w:rFonts w:cs="Arial"/>
                <w:sz w:val="18"/>
                <w:szCs w:val="18"/>
              </w:rPr>
            </w:pPr>
            <w:r w:rsidRPr="00C567AD">
              <w:rPr>
                <w:rFonts w:cs="Arial"/>
                <w:sz w:val="18"/>
                <w:szCs w:val="18"/>
              </w:rPr>
              <w:t>HD will liaise with AM in April</w:t>
            </w:r>
          </w:p>
        </w:tc>
      </w:tr>
      <w:tr w:rsidR="006E73ED" w:rsidRPr="00C567AD" w:rsidTr="00230583">
        <w:tc>
          <w:tcPr>
            <w:tcW w:w="867" w:type="dxa"/>
          </w:tcPr>
          <w:p w:rsidR="006E73ED" w:rsidRPr="00C567AD" w:rsidRDefault="006E73ED" w:rsidP="00230583">
            <w:pPr>
              <w:rPr>
                <w:rFonts w:cs="Arial"/>
                <w:sz w:val="18"/>
                <w:szCs w:val="18"/>
              </w:rPr>
            </w:pPr>
            <w:r w:rsidRPr="00C567AD">
              <w:rPr>
                <w:rFonts w:cs="Arial"/>
                <w:sz w:val="18"/>
                <w:szCs w:val="18"/>
              </w:rPr>
              <w:t>32/16</w:t>
            </w:r>
          </w:p>
        </w:tc>
        <w:tc>
          <w:tcPr>
            <w:tcW w:w="2814" w:type="dxa"/>
          </w:tcPr>
          <w:p w:rsidR="006E73ED" w:rsidRPr="00C567AD" w:rsidRDefault="006E73ED" w:rsidP="00230583">
            <w:pPr>
              <w:rPr>
                <w:rFonts w:cs="Arial"/>
                <w:color w:val="auto"/>
                <w:sz w:val="18"/>
                <w:szCs w:val="18"/>
              </w:rPr>
            </w:pPr>
            <w:r w:rsidRPr="00C567AD">
              <w:rPr>
                <w:rFonts w:cs="Arial"/>
                <w:color w:val="auto"/>
                <w:sz w:val="18"/>
                <w:szCs w:val="18"/>
              </w:rPr>
              <w:t>Land off A40 Tetsworth Oxon.</w:t>
            </w:r>
          </w:p>
          <w:p w:rsidR="006E73ED" w:rsidRPr="00C567AD" w:rsidRDefault="006E73ED" w:rsidP="00230583">
            <w:pPr>
              <w:rPr>
                <w:rFonts w:cs="Arial"/>
                <w:color w:val="auto"/>
                <w:sz w:val="18"/>
                <w:szCs w:val="18"/>
              </w:rPr>
            </w:pPr>
            <w:r w:rsidRPr="00C567AD">
              <w:rPr>
                <w:rFonts w:cs="Arial"/>
                <w:color w:val="auto"/>
                <w:sz w:val="18"/>
                <w:szCs w:val="18"/>
              </w:rPr>
              <w:t xml:space="preserve">Without planning </w:t>
            </w:r>
            <w:proofErr w:type="gramStart"/>
            <w:r w:rsidRPr="00C567AD">
              <w:rPr>
                <w:rFonts w:cs="Arial"/>
                <w:color w:val="auto"/>
                <w:sz w:val="18"/>
                <w:szCs w:val="18"/>
              </w:rPr>
              <w:t>permission</w:t>
            </w:r>
            <w:proofErr w:type="gramEnd"/>
            <w:r w:rsidRPr="00C567AD">
              <w:rPr>
                <w:rFonts w:cs="Arial"/>
                <w:color w:val="auto"/>
                <w:sz w:val="18"/>
                <w:szCs w:val="18"/>
              </w:rPr>
              <w:t xml:space="preserve"> the material change of use from agriculture to waste transfer station.</w:t>
            </w:r>
          </w:p>
          <w:p w:rsidR="006E73ED" w:rsidRPr="00C567AD" w:rsidRDefault="006E73ED" w:rsidP="00230583">
            <w:pPr>
              <w:rPr>
                <w:rFonts w:cs="Arial"/>
                <w:sz w:val="18"/>
                <w:szCs w:val="18"/>
              </w:rPr>
            </w:pPr>
            <w:r w:rsidRPr="00C567AD">
              <w:rPr>
                <w:rFonts w:cs="Arial"/>
                <w:color w:val="auto"/>
                <w:sz w:val="18"/>
                <w:szCs w:val="18"/>
              </w:rPr>
              <w:t>SE18/112 Enforcement investigation</w:t>
            </w:r>
            <w:r w:rsidRPr="00C567AD">
              <w:rPr>
                <w:rFonts w:cs="Arial"/>
                <w:color w:val="003333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6E73ED" w:rsidRPr="00C567AD" w:rsidRDefault="006E73ED" w:rsidP="00230583">
            <w:pPr>
              <w:rPr>
                <w:rFonts w:cs="Arial"/>
                <w:sz w:val="18"/>
                <w:szCs w:val="18"/>
              </w:rPr>
            </w:pPr>
            <w:r w:rsidRPr="00C567AD">
              <w:rPr>
                <w:rFonts w:cs="Arial"/>
                <w:sz w:val="18"/>
                <w:szCs w:val="18"/>
              </w:rPr>
              <w:t>KH</w:t>
            </w:r>
          </w:p>
        </w:tc>
        <w:tc>
          <w:tcPr>
            <w:tcW w:w="5245" w:type="dxa"/>
          </w:tcPr>
          <w:p w:rsidR="006E73ED" w:rsidRPr="00C567AD" w:rsidRDefault="006E73ED" w:rsidP="00230583">
            <w:pPr>
              <w:textAlignment w:val="top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C567AD">
              <w:rPr>
                <w:rFonts w:eastAsia="Times New Roman" w:cs="Arial"/>
                <w:color w:val="auto"/>
                <w:sz w:val="18"/>
                <w:szCs w:val="18"/>
              </w:rPr>
              <w:t>Case Officer: Jeremy Peter</w:t>
            </w:r>
          </w:p>
          <w:p w:rsidR="006E73ED" w:rsidRDefault="006E73ED" w:rsidP="00230583">
            <w:pPr>
              <w:textAlignment w:val="top"/>
              <w:rPr>
                <w:rFonts w:eastAsia="Times New Roman" w:cs="Arial"/>
                <w:color w:val="auto"/>
                <w:sz w:val="18"/>
                <w:szCs w:val="18"/>
              </w:rPr>
            </w:pPr>
            <w:r>
              <w:rPr>
                <w:rFonts w:eastAsia="Times New Roman" w:cs="Arial"/>
                <w:color w:val="auto"/>
                <w:sz w:val="18"/>
                <w:szCs w:val="18"/>
              </w:rPr>
              <w:t>JP intends to close the case – no breach of planning.</w:t>
            </w:r>
          </w:p>
          <w:p w:rsidR="006E73ED" w:rsidRDefault="006E73ED" w:rsidP="00230583">
            <w:pPr>
              <w:textAlignment w:val="top"/>
              <w:rPr>
                <w:rFonts w:eastAsia="Times New Roman" w:cs="Arial"/>
                <w:color w:val="auto"/>
                <w:sz w:val="18"/>
                <w:szCs w:val="18"/>
              </w:rPr>
            </w:pPr>
            <w:r>
              <w:rPr>
                <w:rFonts w:eastAsia="Times New Roman" w:cs="Arial"/>
                <w:color w:val="auto"/>
                <w:sz w:val="18"/>
                <w:szCs w:val="18"/>
              </w:rPr>
              <w:t>The PC will keep a watching brief.AM has permission to view the site from adjacent property.</w:t>
            </w:r>
          </w:p>
          <w:p w:rsidR="006E73ED" w:rsidRDefault="006E73ED" w:rsidP="00230583">
            <w:pPr>
              <w:textAlignment w:val="top"/>
              <w:rPr>
                <w:rFonts w:eastAsia="Times New Roman" w:cs="Arial"/>
                <w:color w:val="auto"/>
                <w:sz w:val="18"/>
                <w:szCs w:val="18"/>
              </w:rPr>
            </w:pPr>
          </w:p>
          <w:p w:rsidR="006E73ED" w:rsidRPr="00C567AD" w:rsidRDefault="006E73ED" w:rsidP="00230583">
            <w:pPr>
              <w:textAlignment w:val="top"/>
              <w:rPr>
                <w:rFonts w:eastAsia="Times New Roman" w:cs="Arial"/>
                <w:color w:val="auto"/>
                <w:sz w:val="18"/>
                <w:szCs w:val="18"/>
              </w:rPr>
            </w:pPr>
          </w:p>
          <w:p w:rsidR="006E73ED" w:rsidRPr="00C567AD" w:rsidRDefault="006E73ED" w:rsidP="00230583">
            <w:pPr>
              <w:textAlignment w:val="top"/>
              <w:rPr>
                <w:rFonts w:eastAsia="Times New Roman" w:cs="Arial"/>
                <w:color w:val="auto"/>
                <w:sz w:val="18"/>
                <w:szCs w:val="18"/>
              </w:rPr>
            </w:pPr>
          </w:p>
          <w:p w:rsidR="006E73ED" w:rsidRPr="00C567AD" w:rsidRDefault="006E73ED" w:rsidP="00230583">
            <w:pPr>
              <w:rPr>
                <w:rFonts w:cs="Arial"/>
                <w:sz w:val="18"/>
                <w:szCs w:val="18"/>
              </w:rPr>
            </w:pPr>
          </w:p>
          <w:p w:rsidR="006E73ED" w:rsidRPr="00C567AD" w:rsidRDefault="006E73ED" w:rsidP="00230583">
            <w:pPr>
              <w:rPr>
                <w:rFonts w:cs="Arial"/>
                <w:sz w:val="18"/>
                <w:szCs w:val="18"/>
              </w:rPr>
            </w:pPr>
          </w:p>
        </w:tc>
      </w:tr>
      <w:tr w:rsidR="006E73ED" w:rsidRPr="00C567AD" w:rsidTr="00230583">
        <w:tc>
          <w:tcPr>
            <w:tcW w:w="867" w:type="dxa"/>
          </w:tcPr>
          <w:p w:rsidR="006E73ED" w:rsidRPr="00C567AD" w:rsidRDefault="006E73ED" w:rsidP="00230583">
            <w:pPr>
              <w:rPr>
                <w:rFonts w:cs="Arial"/>
                <w:sz w:val="18"/>
                <w:szCs w:val="18"/>
              </w:rPr>
            </w:pPr>
            <w:r w:rsidRPr="00C567AD">
              <w:rPr>
                <w:rFonts w:cs="Arial"/>
                <w:sz w:val="18"/>
                <w:szCs w:val="18"/>
              </w:rPr>
              <w:t>22/17</w:t>
            </w:r>
          </w:p>
        </w:tc>
        <w:tc>
          <w:tcPr>
            <w:tcW w:w="2814" w:type="dxa"/>
          </w:tcPr>
          <w:p w:rsidR="006E73ED" w:rsidRPr="00C567AD" w:rsidRDefault="006E73ED" w:rsidP="00230583">
            <w:pPr>
              <w:rPr>
                <w:rFonts w:cs="Arial"/>
                <w:sz w:val="18"/>
                <w:szCs w:val="18"/>
              </w:rPr>
            </w:pPr>
            <w:r w:rsidRPr="00C567AD">
              <w:rPr>
                <w:rFonts w:cs="Arial"/>
                <w:sz w:val="18"/>
                <w:szCs w:val="18"/>
              </w:rPr>
              <w:t>Properties beside the ditch on the Green would be contacted about the responsibility of maintaining the ditch and hedge</w:t>
            </w:r>
          </w:p>
        </w:tc>
        <w:tc>
          <w:tcPr>
            <w:tcW w:w="850" w:type="dxa"/>
          </w:tcPr>
          <w:p w:rsidR="006E73ED" w:rsidRPr="00C567AD" w:rsidRDefault="006E73ED" w:rsidP="00230583">
            <w:pPr>
              <w:rPr>
                <w:rFonts w:cs="Arial"/>
                <w:sz w:val="18"/>
                <w:szCs w:val="18"/>
              </w:rPr>
            </w:pPr>
            <w:r w:rsidRPr="00C567AD">
              <w:rPr>
                <w:rFonts w:cs="Arial"/>
                <w:sz w:val="18"/>
                <w:szCs w:val="18"/>
              </w:rPr>
              <w:t>KH</w:t>
            </w:r>
          </w:p>
        </w:tc>
        <w:tc>
          <w:tcPr>
            <w:tcW w:w="5245" w:type="dxa"/>
          </w:tcPr>
          <w:p w:rsidR="00D02F3F" w:rsidRDefault="006E73ED" w:rsidP="00230583">
            <w:pPr>
              <w:rPr>
                <w:rFonts w:cs="Arial"/>
                <w:sz w:val="18"/>
                <w:szCs w:val="18"/>
              </w:rPr>
            </w:pPr>
            <w:r w:rsidRPr="00C567AD">
              <w:rPr>
                <w:rFonts w:cs="Arial"/>
                <w:sz w:val="18"/>
                <w:szCs w:val="18"/>
              </w:rPr>
              <w:t xml:space="preserve">KH to contact the owner of the Green </w:t>
            </w:r>
            <w:r w:rsidR="00D02F3F">
              <w:rPr>
                <w:rFonts w:cs="Arial"/>
                <w:sz w:val="18"/>
                <w:szCs w:val="18"/>
              </w:rPr>
              <w:t>–</w:t>
            </w:r>
            <w:r w:rsidRPr="00C567AD">
              <w:rPr>
                <w:rFonts w:cs="Arial"/>
                <w:sz w:val="18"/>
                <w:szCs w:val="18"/>
              </w:rPr>
              <w:t xml:space="preserve"> Actioned</w:t>
            </w:r>
          </w:p>
          <w:p w:rsidR="006E73ED" w:rsidRPr="00C567AD" w:rsidRDefault="00D02F3F" w:rsidP="0023058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KH</w:t>
            </w:r>
            <w:r w:rsidR="006E73ED" w:rsidRPr="00C567AD">
              <w:rPr>
                <w:rFonts w:cs="Arial"/>
                <w:sz w:val="18"/>
                <w:szCs w:val="18"/>
              </w:rPr>
              <w:t xml:space="preserve"> to </w:t>
            </w:r>
            <w:r>
              <w:rPr>
                <w:rFonts w:cs="Arial"/>
                <w:sz w:val="18"/>
                <w:szCs w:val="18"/>
              </w:rPr>
              <w:t>contact</w:t>
            </w:r>
            <w:r w:rsidR="006E73ED" w:rsidRPr="00C567AD">
              <w:rPr>
                <w:rFonts w:cs="Arial"/>
                <w:sz w:val="18"/>
                <w:szCs w:val="18"/>
              </w:rPr>
              <w:t xml:space="preserve"> the owner of the Swan.</w:t>
            </w:r>
            <w:r>
              <w:rPr>
                <w:rFonts w:cs="Arial"/>
                <w:sz w:val="18"/>
                <w:szCs w:val="18"/>
              </w:rPr>
              <w:t xml:space="preserve"> Ditch is blocked.</w:t>
            </w:r>
          </w:p>
          <w:p w:rsidR="006E73ED" w:rsidRPr="00C567AD" w:rsidRDefault="006E73ED" w:rsidP="00230583">
            <w:pPr>
              <w:rPr>
                <w:rFonts w:cs="Arial"/>
                <w:sz w:val="18"/>
                <w:szCs w:val="18"/>
              </w:rPr>
            </w:pPr>
          </w:p>
        </w:tc>
      </w:tr>
      <w:tr w:rsidR="006E73ED" w:rsidRPr="00C567AD" w:rsidTr="00230583">
        <w:tc>
          <w:tcPr>
            <w:tcW w:w="867" w:type="dxa"/>
          </w:tcPr>
          <w:p w:rsidR="006E73ED" w:rsidRPr="00C567AD" w:rsidRDefault="006E73ED" w:rsidP="00230583">
            <w:pPr>
              <w:rPr>
                <w:rFonts w:cs="Arial"/>
                <w:sz w:val="18"/>
                <w:szCs w:val="18"/>
              </w:rPr>
            </w:pP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>23/17</w:t>
            </w:r>
          </w:p>
        </w:tc>
        <w:tc>
          <w:tcPr>
            <w:tcW w:w="2814" w:type="dxa"/>
          </w:tcPr>
          <w:p w:rsidR="006E73ED" w:rsidRPr="00C567AD" w:rsidRDefault="006E73ED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  <w:p w:rsidR="006E73ED" w:rsidRPr="00C567AD" w:rsidRDefault="006E73ED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 xml:space="preserve">To continue to pursue the enforcement of the hedge removal on the Common/ 31Marsh End. </w:t>
            </w:r>
          </w:p>
          <w:p w:rsidR="006E73ED" w:rsidRPr="00C567AD" w:rsidRDefault="006E73ED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  <w:p w:rsidR="006E73ED" w:rsidRPr="00C567AD" w:rsidRDefault="006E73ED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lastRenderedPageBreak/>
              <w:t>Actions to be carried out:</w:t>
            </w:r>
          </w:p>
          <w:p w:rsidR="006E73ED" w:rsidRPr="00C567AD" w:rsidRDefault="006E73ED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>Confirmation of boundary - SODC are responsible for historic hedge.</w:t>
            </w:r>
          </w:p>
          <w:p w:rsidR="006E73ED" w:rsidRPr="00C567AD" w:rsidRDefault="006E73ED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 xml:space="preserve">Householder will be told to submit </w:t>
            </w:r>
          </w:p>
          <w:p w:rsidR="006E73ED" w:rsidRPr="00C567AD" w:rsidRDefault="006E73ED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 xml:space="preserve">retrospective planning application to </w:t>
            </w:r>
            <w:proofErr w:type="gramStart"/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>SODC .</w:t>
            </w:r>
            <w:proofErr w:type="gramEnd"/>
          </w:p>
          <w:p w:rsidR="006E73ED" w:rsidRPr="00C567AD" w:rsidRDefault="006E73ED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>Hedge to be replanted and bridge removed. - SODC</w:t>
            </w:r>
          </w:p>
          <w:p w:rsidR="006E73ED" w:rsidRPr="00C567AD" w:rsidRDefault="006E73ED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 xml:space="preserve">Once </w:t>
            </w:r>
            <w:r w:rsidRPr="00C567AD">
              <w:rPr>
                <w:rFonts w:eastAsia="Arial Unicode MS" w:cs="Arial"/>
                <w:color w:val="auto"/>
                <w:sz w:val="18"/>
                <w:szCs w:val="18"/>
                <w:lang w:eastAsia="en-US"/>
              </w:rPr>
              <w:t xml:space="preserve">this is </w:t>
            </w: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>done TPC solicitor to write to all with boundaries to the Common to remind them that they cannot remove the hedge and must block their access to the Common.</w:t>
            </w:r>
          </w:p>
          <w:p w:rsidR="006E73ED" w:rsidRPr="00C567AD" w:rsidRDefault="006E73ED" w:rsidP="0023058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6E73ED" w:rsidRPr="00C567AD" w:rsidRDefault="006E73ED" w:rsidP="00230583">
            <w:pPr>
              <w:rPr>
                <w:rFonts w:cs="Arial"/>
                <w:sz w:val="18"/>
                <w:szCs w:val="18"/>
              </w:rPr>
            </w:pP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lastRenderedPageBreak/>
              <w:t>MS</w:t>
            </w:r>
          </w:p>
        </w:tc>
        <w:tc>
          <w:tcPr>
            <w:tcW w:w="5245" w:type="dxa"/>
          </w:tcPr>
          <w:p w:rsidR="006E73ED" w:rsidRPr="00C567AD" w:rsidRDefault="006E73ED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  <w:p w:rsidR="00FC7D7E" w:rsidRPr="00C567AD" w:rsidRDefault="006E73ED" w:rsidP="00FC7D7E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>Document from Bullingdon RDC Commons Act 1899 scheme for the regulation &amp; management of Tetsworth Village Green</w:t>
            </w:r>
            <w:r w:rsidR="00FC7D7E">
              <w:rPr>
                <w:rFonts w:eastAsia="Arial Unicode MS" w:cs="Arial"/>
                <w:sz w:val="18"/>
                <w:szCs w:val="18"/>
                <w:lang w:eastAsia="en-US"/>
              </w:rPr>
              <w:t xml:space="preserve"> sent to CN</w:t>
            </w:r>
          </w:p>
          <w:p w:rsidR="006E73ED" w:rsidRPr="00C567AD" w:rsidRDefault="006E73ED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  <w:p w:rsidR="006E73ED" w:rsidRDefault="00FC7D7E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sz w:val="18"/>
                <w:szCs w:val="18"/>
                <w:lang w:eastAsia="en-US"/>
              </w:rPr>
              <w:t>AM to collate all relevant information.</w:t>
            </w:r>
          </w:p>
          <w:p w:rsidR="006E73ED" w:rsidRDefault="006E73ED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  <w:p w:rsidR="006E73ED" w:rsidRPr="00C567AD" w:rsidRDefault="00EB67AF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sz w:val="18"/>
                <w:szCs w:val="18"/>
                <w:lang w:eastAsia="en-US"/>
              </w:rPr>
              <w:t>MS &amp; CN</w:t>
            </w:r>
            <w:r w:rsidR="006E73ED">
              <w:rPr>
                <w:rFonts w:eastAsia="Arial Unicode MS" w:cs="Arial"/>
                <w:sz w:val="18"/>
                <w:szCs w:val="18"/>
                <w:lang w:eastAsia="en-US"/>
              </w:rPr>
              <w:t xml:space="preserve"> </w:t>
            </w:r>
            <w:r w:rsidR="00FC7D7E">
              <w:rPr>
                <w:rFonts w:eastAsia="Arial Unicode MS" w:cs="Arial"/>
                <w:sz w:val="18"/>
                <w:szCs w:val="18"/>
                <w:lang w:eastAsia="en-US"/>
              </w:rPr>
              <w:t>to request SODC to ask for retrospective planning.</w:t>
            </w:r>
          </w:p>
        </w:tc>
      </w:tr>
      <w:tr w:rsidR="006E73ED" w:rsidRPr="00C567AD" w:rsidTr="00230583">
        <w:tc>
          <w:tcPr>
            <w:tcW w:w="867" w:type="dxa"/>
          </w:tcPr>
          <w:p w:rsidR="006E73ED" w:rsidRPr="00C567AD" w:rsidRDefault="006E73ED" w:rsidP="00230583">
            <w:pPr>
              <w:rPr>
                <w:rFonts w:cs="Arial"/>
                <w:sz w:val="18"/>
                <w:szCs w:val="18"/>
              </w:rPr>
            </w:pP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lastRenderedPageBreak/>
              <w:t>29/17</w:t>
            </w:r>
          </w:p>
        </w:tc>
        <w:tc>
          <w:tcPr>
            <w:tcW w:w="2814" w:type="dxa"/>
          </w:tcPr>
          <w:p w:rsidR="006E73ED" w:rsidRPr="00C567AD" w:rsidRDefault="006E73ED" w:rsidP="00230583">
            <w:pPr>
              <w:rPr>
                <w:rFonts w:cs="Arial"/>
                <w:sz w:val="18"/>
                <w:szCs w:val="18"/>
              </w:rPr>
            </w:pP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>To combine all documentation relating to common land, grazing rights, access, trees etc to be retrieved from the archives, collated and all agreements finalised. Cost £25-£75</w:t>
            </w:r>
          </w:p>
        </w:tc>
        <w:tc>
          <w:tcPr>
            <w:tcW w:w="850" w:type="dxa"/>
          </w:tcPr>
          <w:p w:rsidR="006E73ED" w:rsidRPr="00C567AD" w:rsidRDefault="006E73ED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  <w:p w:rsidR="006E73ED" w:rsidRPr="00C567AD" w:rsidRDefault="006E73ED" w:rsidP="00230583">
            <w:pPr>
              <w:rPr>
                <w:rFonts w:cs="Arial"/>
                <w:sz w:val="18"/>
                <w:szCs w:val="18"/>
              </w:rPr>
            </w:pP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>MS &amp; KH</w:t>
            </w:r>
          </w:p>
        </w:tc>
        <w:tc>
          <w:tcPr>
            <w:tcW w:w="5245" w:type="dxa"/>
          </w:tcPr>
          <w:p w:rsidR="006E73ED" w:rsidRPr="00C567AD" w:rsidRDefault="006E73ED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  <w:p w:rsidR="006E73ED" w:rsidRPr="00C567AD" w:rsidRDefault="006E73ED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 xml:space="preserve">Cost </w:t>
            </w:r>
            <w:r w:rsidR="00FC7D7E">
              <w:rPr>
                <w:rFonts w:eastAsia="Arial Unicode MS" w:cs="Arial"/>
                <w:sz w:val="18"/>
                <w:szCs w:val="18"/>
                <w:lang w:eastAsia="en-US"/>
              </w:rPr>
              <w:t xml:space="preserve">of scanning </w:t>
            </w: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 xml:space="preserve">£25-£75. Docs to be </w:t>
            </w:r>
          </w:p>
          <w:p w:rsidR="006E73ED" w:rsidRPr="00C567AD" w:rsidRDefault="006E73ED" w:rsidP="00230583">
            <w:pPr>
              <w:rPr>
                <w:rFonts w:cs="Arial"/>
                <w:sz w:val="18"/>
                <w:szCs w:val="18"/>
              </w:rPr>
            </w:pP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>loaded onto website.</w:t>
            </w:r>
            <w:r w:rsidR="00FC7D7E">
              <w:rPr>
                <w:rFonts w:eastAsia="Arial Unicode MS" w:cs="Arial"/>
                <w:sz w:val="18"/>
                <w:szCs w:val="18"/>
                <w:lang w:eastAsia="en-US"/>
              </w:rPr>
              <w:t xml:space="preserve"> Ongoing.</w:t>
            </w:r>
          </w:p>
        </w:tc>
      </w:tr>
      <w:tr w:rsidR="006E73ED" w:rsidRPr="00C567AD" w:rsidTr="00230583">
        <w:tc>
          <w:tcPr>
            <w:tcW w:w="867" w:type="dxa"/>
          </w:tcPr>
          <w:p w:rsidR="006E73ED" w:rsidRPr="00C567AD" w:rsidRDefault="006E73ED" w:rsidP="00230583">
            <w:pPr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>87/17</w:t>
            </w:r>
          </w:p>
        </w:tc>
        <w:tc>
          <w:tcPr>
            <w:tcW w:w="2814" w:type="dxa"/>
          </w:tcPr>
          <w:p w:rsidR="006E73ED" w:rsidRPr="00C567AD" w:rsidRDefault="006E73ED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  <w:p w:rsidR="006E73ED" w:rsidRPr="00C567AD" w:rsidRDefault="006E73ED" w:rsidP="00230583">
            <w:pPr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 xml:space="preserve">Footpath at </w:t>
            </w:r>
            <w:proofErr w:type="spellStart"/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>Attington</w:t>
            </w:r>
            <w:proofErr w:type="spellEnd"/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 xml:space="preserve"> Stud. Path rerouted. No planning application submitted.</w:t>
            </w:r>
          </w:p>
        </w:tc>
        <w:tc>
          <w:tcPr>
            <w:tcW w:w="850" w:type="dxa"/>
          </w:tcPr>
          <w:p w:rsidR="006E73ED" w:rsidRPr="00C567AD" w:rsidRDefault="006E73ED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  <w:p w:rsidR="006E73ED" w:rsidRPr="00C567AD" w:rsidRDefault="006E73ED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>KH</w:t>
            </w:r>
          </w:p>
          <w:p w:rsidR="006E73ED" w:rsidRPr="00C567AD" w:rsidRDefault="006E73ED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</w:tcPr>
          <w:p w:rsidR="006E73ED" w:rsidRPr="00C567AD" w:rsidRDefault="006E73ED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  <w:p w:rsidR="006E73ED" w:rsidRPr="00C567AD" w:rsidRDefault="006E73ED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>Clerk sent Jonathan Beale a map of footpaths showing the blockages/problems with the paths.</w:t>
            </w:r>
          </w:p>
          <w:p w:rsidR="006E73ED" w:rsidRPr="00C567AD" w:rsidRDefault="006E73ED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>JB will action this when he can. KH will contact JB to chase up.</w:t>
            </w:r>
          </w:p>
        </w:tc>
      </w:tr>
      <w:tr w:rsidR="006E73ED" w:rsidRPr="00C567AD" w:rsidTr="00230583">
        <w:tc>
          <w:tcPr>
            <w:tcW w:w="867" w:type="dxa"/>
          </w:tcPr>
          <w:p w:rsidR="006E73ED" w:rsidRPr="00C567AD" w:rsidRDefault="006E73ED" w:rsidP="00230583">
            <w:pPr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>155/17</w:t>
            </w:r>
          </w:p>
        </w:tc>
        <w:tc>
          <w:tcPr>
            <w:tcW w:w="2814" w:type="dxa"/>
          </w:tcPr>
          <w:p w:rsidR="006E73ED" w:rsidRPr="00C567AD" w:rsidRDefault="006E73ED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>To arrange a meeting with all concerned parties who have an interest in the village green. Clarification required on hedges ditches and responsibilities.</w:t>
            </w:r>
          </w:p>
        </w:tc>
        <w:tc>
          <w:tcPr>
            <w:tcW w:w="850" w:type="dxa"/>
          </w:tcPr>
          <w:p w:rsidR="006E73ED" w:rsidRPr="00C567AD" w:rsidRDefault="006E73ED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  <w:p w:rsidR="006E73ED" w:rsidRPr="00C567AD" w:rsidRDefault="006E73ED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>CD</w:t>
            </w:r>
          </w:p>
        </w:tc>
        <w:tc>
          <w:tcPr>
            <w:tcW w:w="5245" w:type="dxa"/>
          </w:tcPr>
          <w:p w:rsidR="006E73ED" w:rsidRDefault="006E73ED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  <w:p w:rsidR="00FC7D7E" w:rsidRPr="00C567AD" w:rsidRDefault="00FC7D7E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sz w:val="18"/>
                <w:szCs w:val="18"/>
                <w:lang w:eastAsia="en-US"/>
              </w:rPr>
              <w:t>Complete</w:t>
            </w:r>
          </w:p>
        </w:tc>
      </w:tr>
      <w:tr w:rsidR="006E73ED" w:rsidRPr="00C567AD" w:rsidTr="00230583">
        <w:tc>
          <w:tcPr>
            <w:tcW w:w="867" w:type="dxa"/>
          </w:tcPr>
          <w:p w:rsidR="006E73ED" w:rsidRPr="00C567AD" w:rsidRDefault="006E73ED" w:rsidP="00230583">
            <w:pPr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  <w:p w:rsidR="006E73ED" w:rsidRPr="00C567AD" w:rsidRDefault="006E73ED" w:rsidP="00230583">
            <w:pPr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>224/18</w:t>
            </w:r>
          </w:p>
        </w:tc>
        <w:tc>
          <w:tcPr>
            <w:tcW w:w="2814" w:type="dxa"/>
          </w:tcPr>
          <w:p w:rsidR="006E73ED" w:rsidRPr="00C567AD" w:rsidRDefault="006E73ED" w:rsidP="00230583">
            <w:pPr>
              <w:rPr>
                <w:rFonts w:cs="Arial"/>
                <w:sz w:val="18"/>
                <w:szCs w:val="18"/>
              </w:rPr>
            </w:pPr>
          </w:p>
          <w:p w:rsidR="006E73ED" w:rsidRPr="00C567AD" w:rsidRDefault="006E73ED" w:rsidP="00230583">
            <w:pPr>
              <w:rPr>
                <w:rFonts w:cs="Arial"/>
                <w:sz w:val="18"/>
                <w:szCs w:val="18"/>
              </w:rPr>
            </w:pPr>
            <w:r w:rsidRPr="00C567AD">
              <w:rPr>
                <w:rFonts w:cs="Arial"/>
                <w:sz w:val="18"/>
                <w:szCs w:val="18"/>
              </w:rPr>
              <w:t>Skate Ramp – KH to contact Fearless Ramps to ask them to do an annual check.</w:t>
            </w:r>
          </w:p>
        </w:tc>
        <w:tc>
          <w:tcPr>
            <w:tcW w:w="850" w:type="dxa"/>
          </w:tcPr>
          <w:p w:rsidR="006E73ED" w:rsidRPr="00C567AD" w:rsidRDefault="006E73ED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  <w:p w:rsidR="006E73ED" w:rsidRPr="00C567AD" w:rsidRDefault="006E73ED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>CD</w:t>
            </w:r>
          </w:p>
        </w:tc>
        <w:tc>
          <w:tcPr>
            <w:tcW w:w="5245" w:type="dxa"/>
          </w:tcPr>
          <w:p w:rsidR="006E73ED" w:rsidRPr="00C567AD" w:rsidRDefault="006E73ED" w:rsidP="00230583">
            <w:pPr>
              <w:widowControl w:val="0"/>
              <w:spacing w:line="252" w:lineRule="auto"/>
              <w:outlineLvl w:val="0"/>
              <w:rPr>
                <w:rFonts w:cs="Arial"/>
                <w:sz w:val="18"/>
                <w:szCs w:val="18"/>
              </w:rPr>
            </w:pPr>
            <w:r w:rsidRPr="00C567AD">
              <w:rPr>
                <w:rFonts w:cs="Arial"/>
                <w:sz w:val="18"/>
                <w:szCs w:val="18"/>
              </w:rPr>
              <w:t>Fearless Ramps to carry out annual maintenance i</w:t>
            </w:r>
            <w:r w:rsidR="00FC7D7E">
              <w:rPr>
                <w:rFonts w:cs="Arial"/>
                <w:sz w:val="18"/>
                <w:szCs w:val="18"/>
              </w:rPr>
              <w:t xml:space="preserve">n </w:t>
            </w:r>
            <w:r w:rsidRPr="00C567AD">
              <w:rPr>
                <w:rFonts w:cs="Arial"/>
                <w:sz w:val="18"/>
                <w:szCs w:val="18"/>
              </w:rPr>
              <w:t>April</w:t>
            </w:r>
          </w:p>
          <w:p w:rsidR="006E73ED" w:rsidRPr="00C567AD" w:rsidRDefault="006E73ED" w:rsidP="00230583">
            <w:pPr>
              <w:widowControl w:val="0"/>
              <w:spacing w:line="252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6E73ED" w:rsidRPr="00C567AD" w:rsidTr="00230583">
        <w:tc>
          <w:tcPr>
            <w:tcW w:w="867" w:type="dxa"/>
          </w:tcPr>
          <w:p w:rsidR="006E73ED" w:rsidRPr="00C567AD" w:rsidRDefault="006E73ED" w:rsidP="00230583">
            <w:pPr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>230/18</w:t>
            </w:r>
          </w:p>
        </w:tc>
        <w:tc>
          <w:tcPr>
            <w:tcW w:w="2814" w:type="dxa"/>
          </w:tcPr>
          <w:p w:rsidR="006E73ED" w:rsidRPr="00C567AD" w:rsidRDefault="006E73ED" w:rsidP="00230583">
            <w:pPr>
              <w:rPr>
                <w:rFonts w:cs="Arial"/>
                <w:sz w:val="18"/>
                <w:szCs w:val="18"/>
              </w:rPr>
            </w:pPr>
          </w:p>
          <w:p w:rsidR="006E73ED" w:rsidRPr="00C567AD" w:rsidRDefault="006E73ED" w:rsidP="00230583">
            <w:pPr>
              <w:rPr>
                <w:rFonts w:cs="Arial"/>
                <w:sz w:val="18"/>
                <w:szCs w:val="18"/>
              </w:rPr>
            </w:pPr>
            <w:r w:rsidRPr="00C567AD">
              <w:rPr>
                <w:rFonts w:cs="Arial"/>
                <w:sz w:val="18"/>
                <w:szCs w:val="18"/>
              </w:rPr>
              <w:t>Road drains in Marsh End need clearing</w:t>
            </w:r>
          </w:p>
        </w:tc>
        <w:tc>
          <w:tcPr>
            <w:tcW w:w="850" w:type="dxa"/>
          </w:tcPr>
          <w:p w:rsidR="006E73ED" w:rsidRPr="00C567AD" w:rsidRDefault="006E73ED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>CD</w:t>
            </w:r>
          </w:p>
        </w:tc>
        <w:tc>
          <w:tcPr>
            <w:tcW w:w="5245" w:type="dxa"/>
          </w:tcPr>
          <w:p w:rsidR="006E73ED" w:rsidRPr="00C567AD" w:rsidRDefault="006E73ED" w:rsidP="00230583">
            <w:pPr>
              <w:widowControl w:val="0"/>
              <w:spacing w:line="252" w:lineRule="auto"/>
              <w:outlineLvl w:val="0"/>
              <w:rPr>
                <w:rFonts w:cs="Arial"/>
                <w:sz w:val="18"/>
                <w:szCs w:val="18"/>
              </w:rPr>
            </w:pPr>
            <w:r w:rsidRPr="00C567AD">
              <w:rPr>
                <w:rFonts w:cs="Arial"/>
                <w:sz w:val="18"/>
                <w:szCs w:val="18"/>
              </w:rPr>
              <w:t xml:space="preserve">Clerk has written to K. </w:t>
            </w:r>
            <w:proofErr w:type="spellStart"/>
            <w:r w:rsidRPr="00C567AD">
              <w:rPr>
                <w:rFonts w:cs="Arial"/>
                <w:sz w:val="18"/>
                <w:szCs w:val="18"/>
              </w:rPr>
              <w:t>Stenning</w:t>
            </w:r>
            <w:proofErr w:type="spellEnd"/>
            <w:r w:rsidRPr="00C567AD">
              <w:rPr>
                <w:rFonts w:cs="Arial"/>
                <w:sz w:val="18"/>
                <w:szCs w:val="18"/>
              </w:rPr>
              <w:t xml:space="preserve"> Highways &amp; is awaiting a response.</w:t>
            </w:r>
            <w:r w:rsidR="00D02F3F">
              <w:rPr>
                <w:rFonts w:cs="Arial"/>
                <w:sz w:val="18"/>
                <w:szCs w:val="18"/>
              </w:rPr>
              <w:t xml:space="preserve"> CD to chase up.</w:t>
            </w:r>
          </w:p>
        </w:tc>
      </w:tr>
      <w:tr w:rsidR="006E73ED" w:rsidRPr="00C567AD" w:rsidTr="00230583">
        <w:trPr>
          <w:trHeight w:val="743"/>
        </w:trPr>
        <w:tc>
          <w:tcPr>
            <w:tcW w:w="867" w:type="dxa"/>
          </w:tcPr>
          <w:p w:rsidR="006E73ED" w:rsidRPr="00C567AD" w:rsidRDefault="006E73ED" w:rsidP="00230583">
            <w:pPr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>251/18b</w:t>
            </w:r>
          </w:p>
        </w:tc>
        <w:tc>
          <w:tcPr>
            <w:tcW w:w="2814" w:type="dxa"/>
          </w:tcPr>
          <w:p w:rsidR="00D02F3F" w:rsidRPr="00C567AD" w:rsidRDefault="006E73ED" w:rsidP="00D02F3F">
            <w:pPr>
              <w:rPr>
                <w:rFonts w:cs="Arial"/>
                <w:sz w:val="18"/>
                <w:szCs w:val="18"/>
              </w:rPr>
            </w:pPr>
            <w:proofErr w:type="gramStart"/>
            <w:r w:rsidRPr="00C567AD">
              <w:rPr>
                <w:rFonts w:cs="Arial"/>
                <w:sz w:val="18"/>
                <w:szCs w:val="18"/>
              </w:rPr>
              <w:t xml:space="preserve">GDPR </w:t>
            </w:r>
            <w:r w:rsidR="00D02F3F">
              <w:rPr>
                <w:rFonts w:cs="Arial"/>
                <w:sz w:val="18"/>
                <w:szCs w:val="18"/>
              </w:rPr>
              <w:t>.New</w:t>
            </w:r>
            <w:proofErr w:type="gramEnd"/>
            <w:r w:rsidR="00D02F3F">
              <w:rPr>
                <w:rFonts w:cs="Arial"/>
                <w:sz w:val="18"/>
                <w:szCs w:val="18"/>
              </w:rPr>
              <w:t xml:space="preserve"> email addresses to be created for councillors. Privacy notices created.</w:t>
            </w:r>
          </w:p>
        </w:tc>
        <w:tc>
          <w:tcPr>
            <w:tcW w:w="850" w:type="dxa"/>
          </w:tcPr>
          <w:p w:rsidR="006E73ED" w:rsidRPr="00C567AD" w:rsidRDefault="006E73ED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>All</w:t>
            </w:r>
          </w:p>
        </w:tc>
        <w:tc>
          <w:tcPr>
            <w:tcW w:w="5245" w:type="dxa"/>
          </w:tcPr>
          <w:p w:rsidR="006E73ED" w:rsidRPr="00C567AD" w:rsidRDefault="006E73ED" w:rsidP="00230583">
            <w:pPr>
              <w:widowControl w:val="0"/>
              <w:spacing w:line="252" w:lineRule="auto"/>
              <w:outlineLvl w:val="0"/>
              <w:rPr>
                <w:rFonts w:cs="Arial"/>
                <w:sz w:val="18"/>
                <w:szCs w:val="18"/>
              </w:rPr>
            </w:pPr>
            <w:r w:rsidRPr="00C567AD">
              <w:rPr>
                <w:rFonts w:cs="Arial"/>
                <w:sz w:val="18"/>
                <w:szCs w:val="18"/>
              </w:rPr>
              <w:t>GDPR - Privacy notices to be supplied to Councillors &amp; residents who are contacted on a regular basi</w:t>
            </w:r>
            <w:r w:rsidR="00FC7D7E">
              <w:rPr>
                <w:rFonts w:cs="Arial"/>
                <w:sz w:val="18"/>
                <w:szCs w:val="18"/>
              </w:rPr>
              <w:t>s by 25</w:t>
            </w:r>
            <w:r w:rsidR="00FC7D7E" w:rsidRPr="00FC7D7E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="00FC7D7E">
              <w:rPr>
                <w:rFonts w:cs="Arial"/>
                <w:sz w:val="18"/>
                <w:szCs w:val="18"/>
              </w:rPr>
              <w:t xml:space="preserve"> May 2018</w:t>
            </w:r>
            <w:r w:rsidR="00D02F3F">
              <w:rPr>
                <w:rFonts w:cs="Arial"/>
                <w:sz w:val="18"/>
                <w:szCs w:val="18"/>
              </w:rPr>
              <w:t>.</w:t>
            </w:r>
          </w:p>
        </w:tc>
      </w:tr>
      <w:tr w:rsidR="006E73ED" w:rsidRPr="00C567AD" w:rsidTr="00230583">
        <w:tc>
          <w:tcPr>
            <w:tcW w:w="867" w:type="dxa"/>
          </w:tcPr>
          <w:p w:rsidR="006E73ED" w:rsidRPr="00C567AD" w:rsidRDefault="006E73ED" w:rsidP="00230583">
            <w:pPr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>259/18</w:t>
            </w:r>
          </w:p>
        </w:tc>
        <w:tc>
          <w:tcPr>
            <w:tcW w:w="2814" w:type="dxa"/>
          </w:tcPr>
          <w:p w:rsidR="006E73ED" w:rsidRPr="00C567AD" w:rsidRDefault="006E73ED" w:rsidP="00230583">
            <w:pPr>
              <w:rPr>
                <w:rFonts w:cs="Arial"/>
                <w:sz w:val="18"/>
                <w:szCs w:val="18"/>
              </w:rPr>
            </w:pPr>
            <w:r w:rsidRPr="00C567AD">
              <w:rPr>
                <w:rFonts w:cs="Arial"/>
                <w:sz w:val="18"/>
                <w:szCs w:val="18"/>
              </w:rPr>
              <w:t>Thames Water have dug up the litter bin in Elms Close to install an inspection cover. Clerk to contact Thames Water</w:t>
            </w:r>
          </w:p>
        </w:tc>
        <w:tc>
          <w:tcPr>
            <w:tcW w:w="850" w:type="dxa"/>
          </w:tcPr>
          <w:p w:rsidR="006E73ED" w:rsidRPr="00C567AD" w:rsidRDefault="006E73ED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>CD</w:t>
            </w:r>
          </w:p>
        </w:tc>
        <w:tc>
          <w:tcPr>
            <w:tcW w:w="5245" w:type="dxa"/>
          </w:tcPr>
          <w:p w:rsidR="006E73ED" w:rsidRDefault="006E73ED" w:rsidP="00230583">
            <w:pPr>
              <w:widowControl w:val="0"/>
              <w:spacing w:line="252" w:lineRule="auto"/>
              <w:outlineLvl w:val="0"/>
              <w:rPr>
                <w:rFonts w:cs="Arial"/>
                <w:sz w:val="18"/>
                <w:szCs w:val="18"/>
              </w:rPr>
            </w:pPr>
            <w:r w:rsidRPr="00C567AD">
              <w:rPr>
                <w:rFonts w:cs="Arial"/>
                <w:sz w:val="18"/>
                <w:szCs w:val="18"/>
              </w:rPr>
              <w:t>Clerk has written to Thames Water. Awaiting a reply</w:t>
            </w:r>
            <w:r>
              <w:rPr>
                <w:rFonts w:cs="Arial"/>
                <w:sz w:val="18"/>
                <w:szCs w:val="18"/>
              </w:rPr>
              <w:t>. Bin to be reinstated w/c 26/3/18</w:t>
            </w:r>
          </w:p>
          <w:p w:rsidR="00FC7D7E" w:rsidRPr="00C567AD" w:rsidRDefault="00FC7D7E" w:rsidP="00230583">
            <w:pPr>
              <w:widowControl w:val="0"/>
              <w:spacing w:line="252" w:lineRule="auto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CD to chase up.</w:t>
            </w:r>
          </w:p>
        </w:tc>
      </w:tr>
      <w:tr w:rsidR="006E73ED" w:rsidRPr="00C567AD" w:rsidTr="00230583">
        <w:tc>
          <w:tcPr>
            <w:tcW w:w="867" w:type="dxa"/>
          </w:tcPr>
          <w:p w:rsidR="006E73ED" w:rsidRPr="00C567AD" w:rsidRDefault="006E73ED" w:rsidP="00230583">
            <w:pPr>
              <w:rPr>
                <w:rFonts w:eastAsia="Arial Unicode MS" w:cs="Arial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>262/18</w:t>
            </w:r>
          </w:p>
        </w:tc>
        <w:tc>
          <w:tcPr>
            <w:tcW w:w="2814" w:type="dxa"/>
          </w:tcPr>
          <w:p w:rsidR="006E73ED" w:rsidRPr="00C567AD" w:rsidRDefault="006E73ED" w:rsidP="00230583">
            <w:pPr>
              <w:rPr>
                <w:rFonts w:cs="Arial"/>
                <w:sz w:val="18"/>
                <w:szCs w:val="18"/>
              </w:rPr>
            </w:pPr>
            <w:r w:rsidRPr="00C567AD">
              <w:rPr>
                <w:rFonts w:cs="Arial"/>
                <w:sz w:val="18"/>
                <w:szCs w:val="18"/>
              </w:rPr>
              <w:t>Village rents have not been collected.</w:t>
            </w:r>
          </w:p>
        </w:tc>
        <w:tc>
          <w:tcPr>
            <w:tcW w:w="850" w:type="dxa"/>
          </w:tcPr>
          <w:p w:rsidR="006E73ED" w:rsidRPr="00C567AD" w:rsidRDefault="006E73ED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>AM</w:t>
            </w:r>
          </w:p>
        </w:tc>
        <w:tc>
          <w:tcPr>
            <w:tcW w:w="5245" w:type="dxa"/>
          </w:tcPr>
          <w:p w:rsidR="006E73ED" w:rsidRPr="00C567AD" w:rsidRDefault="006E73ED" w:rsidP="00230583">
            <w:pPr>
              <w:widowControl w:val="0"/>
              <w:spacing w:line="252" w:lineRule="auto"/>
              <w:outlineLvl w:val="0"/>
              <w:rPr>
                <w:rFonts w:cs="Arial"/>
                <w:sz w:val="18"/>
                <w:szCs w:val="18"/>
              </w:rPr>
            </w:pPr>
            <w:r w:rsidRPr="00C567AD">
              <w:rPr>
                <w:rFonts w:cs="Arial"/>
                <w:sz w:val="18"/>
                <w:szCs w:val="18"/>
              </w:rPr>
              <w:t>AM to investigate for discussion at next PC meeting.</w:t>
            </w:r>
          </w:p>
        </w:tc>
      </w:tr>
      <w:tr w:rsidR="006E73ED" w:rsidRPr="00C567AD" w:rsidTr="00230583">
        <w:tc>
          <w:tcPr>
            <w:tcW w:w="867" w:type="dxa"/>
          </w:tcPr>
          <w:p w:rsidR="006E73ED" w:rsidRPr="00C567AD" w:rsidRDefault="006E73ED" w:rsidP="00230583">
            <w:pPr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>263/18</w:t>
            </w:r>
          </w:p>
        </w:tc>
        <w:tc>
          <w:tcPr>
            <w:tcW w:w="2814" w:type="dxa"/>
          </w:tcPr>
          <w:p w:rsidR="006E73ED" w:rsidRPr="00C567AD" w:rsidRDefault="006E73ED" w:rsidP="00230583">
            <w:pPr>
              <w:rPr>
                <w:rFonts w:cs="Arial"/>
                <w:sz w:val="18"/>
                <w:szCs w:val="18"/>
              </w:rPr>
            </w:pPr>
            <w:r w:rsidRPr="00C567AD">
              <w:rPr>
                <w:rFonts w:cs="Arial"/>
                <w:sz w:val="18"/>
                <w:szCs w:val="18"/>
              </w:rPr>
              <w:t>DTC to remove tree swings.</w:t>
            </w:r>
          </w:p>
        </w:tc>
        <w:tc>
          <w:tcPr>
            <w:tcW w:w="850" w:type="dxa"/>
          </w:tcPr>
          <w:p w:rsidR="006E73ED" w:rsidRPr="00C567AD" w:rsidRDefault="006E73ED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C567AD">
              <w:rPr>
                <w:rFonts w:eastAsia="Arial Unicode MS" w:cs="Arial"/>
                <w:sz w:val="18"/>
                <w:szCs w:val="18"/>
                <w:lang w:eastAsia="en-US"/>
              </w:rPr>
              <w:t>CD</w:t>
            </w:r>
          </w:p>
        </w:tc>
        <w:tc>
          <w:tcPr>
            <w:tcW w:w="5245" w:type="dxa"/>
          </w:tcPr>
          <w:p w:rsidR="006E73ED" w:rsidRPr="00C567AD" w:rsidRDefault="00D02F3F" w:rsidP="00230583">
            <w:pPr>
              <w:widowControl w:val="0"/>
              <w:spacing w:line="252" w:lineRule="auto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Complete</w:t>
            </w:r>
          </w:p>
        </w:tc>
      </w:tr>
      <w:tr w:rsidR="006E73ED" w:rsidRPr="000466DA" w:rsidTr="00230583">
        <w:tc>
          <w:tcPr>
            <w:tcW w:w="867" w:type="dxa"/>
          </w:tcPr>
          <w:p w:rsidR="006E73ED" w:rsidRPr="000466DA" w:rsidRDefault="006E73ED" w:rsidP="00230583">
            <w:pPr>
              <w:spacing w:line="256" w:lineRule="auto"/>
              <w:contextualSpacing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0466DA">
              <w:rPr>
                <w:rFonts w:eastAsia="Arial Unicode MS" w:cs="Arial"/>
                <w:sz w:val="18"/>
                <w:szCs w:val="18"/>
                <w:lang w:eastAsia="en-US"/>
              </w:rPr>
              <w:t>267/18</w:t>
            </w:r>
          </w:p>
        </w:tc>
        <w:tc>
          <w:tcPr>
            <w:tcW w:w="2814" w:type="dxa"/>
          </w:tcPr>
          <w:p w:rsidR="006E73ED" w:rsidRPr="000466DA" w:rsidRDefault="006E73ED" w:rsidP="00230583">
            <w:pPr>
              <w:rPr>
                <w:rFonts w:cs="Arial"/>
                <w:sz w:val="18"/>
                <w:szCs w:val="18"/>
              </w:rPr>
            </w:pPr>
            <w:r w:rsidRPr="000466DA">
              <w:rPr>
                <w:rFonts w:cs="Arial"/>
                <w:sz w:val="18"/>
                <w:szCs w:val="18"/>
              </w:rPr>
              <w:t>Van camping overnight in TSSC carpark</w:t>
            </w:r>
          </w:p>
        </w:tc>
        <w:tc>
          <w:tcPr>
            <w:tcW w:w="850" w:type="dxa"/>
          </w:tcPr>
          <w:p w:rsidR="006E73ED" w:rsidRPr="000466DA" w:rsidRDefault="006E73ED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0466DA">
              <w:rPr>
                <w:rFonts w:eastAsia="Arial Unicode MS" w:cs="Arial"/>
                <w:sz w:val="18"/>
                <w:szCs w:val="18"/>
                <w:lang w:eastAsia="en-US"/>
              </w:rPr>
              <w:t>CD</w:t>
            </w:r>
          </w:p>
        </w:tc>
        <w:tc>
          <w:tcPr>
            <w:tcW w:w="5245" w:type="dxa"/>
          </w:tcPr>
          <w:p w:rsidR="006E73ED" w:rsidRPr="000466DA" w:rsidRDefault="00D02F3F" w:rsidP="00230583">
            <w:pPr>
              <w:widowControl w:val="0"/>
              <w:spacing w:line="252" w:lineRule="auto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Van still camping overnight. CD to chase PCSO</w:t>
            </w:r>
          </w:p>
        </w:tc>
      </w:tr>
      <w:tr w:rsidR="006E73ED" w:rsidRPr="000466DA" w:rsidTr="00230583">
        <w:tc>
          <w:tcPr>
            <w:tcW w:w="867" w:type="dxa"/>
          </w:tcPr>
          <w:p w:rsidR="006E73ED" w:rsidRPr="000466DA" w:rsidRDefault="006E73ED" w:rsidP="00230583">
            <w:pPr>
              <w:spacing w:line="256" w:lineRule="auto"/>
              <w:contextualSpacing/>
              <w:rPr>
                <w:rFonts w:eastAsia="Arial Unicode MS" w:cs="Arial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sz w:val="18"/>
                <w:szCs w:val="18"/>
                <w:lang w:eastAsia="en-US"/>
              </w:rPr>
              <w:t>293/18</w:t>
            </w:r>
          </w:p>
        </w:tc>
        <w:tc>
          <w:tcPr>
            <w:tcW w:w="2814" w:type="dxa"/>
          </w:tcPr>
          <w:p w:rsidR="006E73ED" w:rsidRPr="000466DA" w:rsidRDefault="006E73ED" w:rsidP="0023058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Forest School to be asked to remove the ribbons tied to the trees at the entrance to the site.</w:t>
            </w:r>
          </w:p>
        </w:tc>
        <w:tc>
          <w:tcPr>
            <w:tcW w:w="850" w:type="dxa"/>
          </w:tcPr>
          <w:p w:rsidR="006E73ED" w:rsidRPr="000466DA" w:rsidRDefault="006E73ED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sz w:val="18"/>
                <w:szCs w:val="18"/>
                <w:lang w:eastAsia="en-US"/>
              </w:rPr>
              <w:t>AM</w:t>
            </w:r>
          </w:p>
        </w:tc>
        <w:tc>
          <w:tcPr>
            <w:tcW w:w="5245" w:type="dxa"/>
          </w:tcPr>
          <w:p w:rsidR="006E73ED" w:rsidRPr="000466DA" w:rsidRDefault="00D02F3F" w:rsidP="00230583">
            <w:pPr>
              <w:widowControl w:val="0"/>
              <w:spacing w:line="252" w:lineRule="auto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Complete</w:t>
            </w:r>
          </w:p>
        </w:tc>
      </w:tr>
      <w:tr w:rsidR="006E73ED" w:rsidRPr="000466DA" w:rsidTr="00230583">
        <w:tc>
          <w:tcPr>
            <w:tcW w:w="867" w:type="dxa"/>
          </w:tcPr>
          <w:p w:rsidR="006E73ED" w:rsidRDefault="006E73ED" w:rsidP="00230583">
            <w:pPr>
              <w:spacing w:line="256" w:lineRule="auto"/>
              <w:contextualSpacing/>
              <w:rPr>
                <w:rFonts w:eastAsia="Arial Unicode MS" w:cs="Arial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sz w:val="18"/>
                <w:szCs w:val="18"/>
                <w:lang w:eastAsia="en-US"/>
              </w:rPr>
              <w:t>295/18</w:t>
            </w:r>
          </w:p>
        </w:tc>
        <w:tc>
          <w:tcPr>
            <w:tcW w:w="2814" w:type="dxa"/>
          </w:tcPr>
          <w:p w:rsidR="006E73ED" w:rsidRDefault="006E73ED" w:rsidP="0023058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Clerk to request to be included on all </w:t>
            </w:r>
            <w:proofErr w:type="spellStart"/>
            <w:r>
              <w:rPr>
                <w:rFonts w:cs="Arial"/>
                <w:sz w:val="18"/>
                <w:szCs w:val="18"/>
              </w:rPr>
              <w:t>Haseley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Brook Action Group correspondence</w:t>
            </w:r>
          </w:p>
        </w:tc>
        <w:tc>
          <w:tcPr>
            <w:tcW w:w="850" w:type="dxa"/>
          </w:tcPr>
          <w:p w:rsidR="006E73ED" w:rsidRDefault="006E73ED" w:rsidP="00230583">
            <w:pPr>
              <w:widowControl w:val="0"/>
              <w:spacing w:line="252" w:lineRule="auto"/>
              <w:outlineLvl w:val="0"/>
              <w:rPr>
                <w:rFonts w:eastAsia="Arial Unicode MS" w:cs="Arial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sz w:val="18"/>
                <w:szCs w:val="18"/>
                <w:lang w:eastAsia="en-US"/>
              </w:rPr>
              <w:t>CD</w:t>
            </w:r>
          </w:p>
        </w:tc>
        <w:tc>
          <w:tcPr>
            <w:tcW w:w="5245" w:type="dxa"/>
          </w:tcPr>
          <w:p w:rsidR="006E73ED" w:rsidRPr="000466DA" w:rsidRDefault="00D02F3F" w:rsidP="00230583">
            <w:pPr>
              <w:widowControl w:val="0"/>
              <w:spacing w:line="252" w:lineRule="auto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Complete</w:t>
            </w:r>
          </w:p>
        </w:tc>
      </w:tr>
    </w:tbl>
    <w:p w:rsidR="006E73ED" w:rsidRDefault="006E73ED" w:rsidP="00DD3A4B">
      <w:pPr>
        <w:rPr>
          <w:b/>
          <w:sz w:val="18"/>
          <w:szCs w:val="18"/>
          <w:u w:val="single"/>
        </w:rPr>
      </w:pPr>
    </w:p>
    <w:p w:rsidR="00142622" w:rsidRDefault="00142622" w:rsidP="00DD3A4B">
      <w:pPr>
        <w:rPr>
          <w:b/>
          <w:sz w:val="18"/>
          <w:szCs w:val="18"/>
          <w:u w:val="single"/>
        </w:rPr>
      </w:pPr>
    </w:p>
    <w:p w:rsidR="00142622" w:rsidRDefault="00142622" w:rsidP="00DD3A4B">
      <w:pPr>
        <w:rPr>
          <w:b/>
          <w:sz w:val="18"/>
          <w:szCs w:val="18"/>
          <w:u w:val="single"/>
        </w:rPr>
      </w:pPr>
      <w:r w:rsidRPr="00142622">
        <w:rPr>
          <w:sz w:val="18"/>
          <w:szCs w:val="18"/>
        </w:rPr>
        <w:t>312.</w:t>
      </w:r>
      <w:r>
        <w:rPr>
          <w:b/>
          <w:sz w:val="18"/>
          <w:szCs w:val="18"/>
          <w:u w:val="single"/>
        </w:rPr>
        <w:t xml:space="preserve"> District Councillors Report</w:t>
      </w:r>
    </w:p>
    <w:p w:rsidR="00142622" w:rsidRDefault="00142622" w:rsidP="00DD3A4B">
      <w:pPr>
        <w:rPr>
          <w:sz w:val="18"/>
          <w:szCs w:val="18"/>
        </w:rPr>
      </w:pPr>
      <w:r>
        <w:rPr>
          <w:sz w:val="18"/>
          <w:szCs w:val="18"/>
        </w:rPr>
        <w:t>SODC have advised g</w:t>
      </w:r>
      <w:r w:rsidRPr="00142622">
        <w:rPr>
          <w:sz w:val="18"/>
          <w:szCs w:val="18"/>
        </w:rPr>
        <w:t xml:space="preserve">ardeners </w:t>
      </w:r>
      <w:r>
        <w:rPr>
          <w:sz w:val="18"/>
          <w:szCs w:val="18"/>
        </w:rPr>
        <w:t xml:space="preserve">they </w:t>
      </w:r>
      <w:r w:rsidRPr="00142622">
        <w:rPr>
          <w:sz w:val="18"/>
          <w:szCs w:val="18"/>
        </w:rPr>
        <w:t>can put out an extra brown bin</w:t>
      </w:r>
      <w:r>
        <w:rPr>
          <w:sz w:val="18"/>
          <w:szCs w:val="18"/>
        </w:rPr>
        <w:t xml:space="preserve"> for collection</w:t>
      </w:r>
      <w:r w:rsidRPr="00142622">
        <w:rPr>
          <w:sz w:val="18"/>
          <w:szCs w:val="18"/>
        </w:rPr>
        <w:t xml:space="preserve"> this week</w:t>
      </w:r>
      <w:r>
        <w:rPr>
          <w:sz w:val="18"/>
          <w:szCs w:val="18"/>
        </w:rPr>
        <w:t>.</w:t>
      </w:r>
    </w:p>
    <w:p w:rsidR="00142622" w:rsidRDefault="00142622" w:rsidP="00DD3A4B">
      <w:pPr>
        <w:rPr>
          <w:sz w:val="18"/>
          <w:szCs w:val="18"/>
        </w:rPr>
      </w:pPr>
      <w:r>
        <w:rPr>
          <w:sz w:val="18"/>
          <w:szCs w:val="18"/>
        </w:rPr>
        <w:t xml:space="preserve">There is </w:t>
      </w:r>
      <w:r w:rsidR="00EB67AF">
        <w:rPr>
          <w:sz w:val="18"/>
          <w:szCs w:val="18"/>
        </w:rPr>
        <w:t xml:space="preserve">also </w:t>
      </w:r>
      <w:r>
        <w:rPr>
          <w:sz w:val="18"/>
          <w:szCs w:val="18"/>
        </w:rPr>
        <w:t>free compost available it has to be collected from Benson Village Hall on Saturday 14</w:t>
      </w:r>
      <w:r w:rsidRPr="0014262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April.</w:t>
      </w:r>
    </w:p>
    <w:p w:rsidR="00142622" w:rsidRDefault="00142622" w:rsidP="00DD3A4B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The Capital Grant Scheme </w:t>
      </w:r>
      <w:r w:rsidR="008D20E6">
        <w:rPr>
          <w:sz w:val="18"/>
          <w:szCs w:val="18"/>
        </w:rPr>
        <w:t xml:space="preserve">and the Councillors Grant </w:t>
      </w:r>
      <w:r>
        <w:rPr>
          <w:sz w:val="18"/>
          <w:szCs w:val="18"/>
        </w:rPr>
        <w:t xml:space="preserve">has reopened </w:t>
      </w:r>
      <w:r w:rsidR="008D20E6">
        <w:rPr>
          <w:sz w:val="18"/>
          <w:szCs w:val="18"/>
        </w:rPr>
        <w:t>for 2018. There will be three opportunities throughout the year to apply f</w:t>
      </w:r>
      <w:r w:rsidR="008D20E6" w:rsidRPr="008D20E6">
        <w:rPr>
          <w:sz w:val="18"/>
          <w:szCs w:val="18"/>
        </w:rPr>
        <w:t>or a grant.</w:t>
      </w:r>
    </w:p>
    <w:p w:rsidR="008D20E6" w:rsidRDefault="008D20E6" w:rsidP="00DD3A4B">
      <w:pPr>
        <w:rPr>
          <w:sz w:val="18"/>
          <w:szCs w:val="18"/>
        </w:rPr>
      </w:pPr>
      <w:r>
        <w:rPr>
          <w:sz w:val="18"/>
          <w:szCs w:val="18"/>
        </w:rPr>
        <w:t xml:space="preserve">Two weeks ago, the full council voted to reject the Local Plan in its current form. The major issue is the undeliverability of </w:t>
      </w:r>
      <w:proofErr w:type="spellStart"/>
      <w:r>
        <w:rPr>
          <w:sz w:val="18"/>
          <w:szCs w:val="18"/>
        </w:rPr>
        <w:t>Chalgrove</w:t>
      </w:r>
      <w:proofErr w:type="spellEnd"/>
      <w:r>
        <w:rPr>
          <w:sz w:val="18"/>
          <w:szCs w:val="18"/>
        </w:rPr>
        <w:t xml:space="preserve"> airfield – Martin Baker refusing to leave and the lack of infrastructure funding.</w:t>
      </w:r>
    </w:p>
    <w:p w:rsidR="008D20E6" w:rsidRDefault="008D20E6" w:rsidP="00DD3A4B">
      <w:pPr>
        <w:rPr>
          <w:sz w:val="18"/>
          <w:szCs w:val="18"/>
        </w:rPr>
      </w:pPr>
      <w:r>
        <w:rPr>
          <w:sz w:val="18"/>
          <w:szCs w:val="18"/>
        </w:rPr>
        <w:t xml:space="preserve">There are two options. The Local Plan goes forward without </w:t>
      </w:r>
      <w:proofErr w:type="spellStart"/>
      <w:r>
        <w:rPr>
          <w:sz w:val="18"/>
          <w:szCs w:val="18"/>
        </w:rPr>
        <w:t>Chalgrove</w:t>
      </w:r>
      <w:proofErr w:type="spellEnd"/>
      <w:r>
        <w:rPr>
          <w:sz w:val="18"/>
          <w:szCs w:val="18"/>
        </w:rPr>
        <w:t xml:space="preserve"> airfield</w:t>
      </w:r>
      <w:r w:rsidR="00ED115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or it goes through with </w:t>
      </w:r>
      <w:proofErr w:type="spellStart"/>
      <w:r>
        <w:rPr>
          <w:sz w:val="18"/>
          <w:szCs w:val="18"/>
        </w:rPr>
        <w:t>Chalgrove</w:t>
      </w:r>
      <w:proofErr w:type="spellEnd"/>
      <w:r>
        <w:rPr>
          <w:sz w:val="18"/>
          <w:szCs w:val="18"/>
        </w:rPr>
        <w:t xml:space="preserve"> and</w:t>
      </w:r>
      <w:r w:rsidR="00ED1157">
        <w:rPr>
          <w:sz w:val="18"/>
          <w:szCs w:val="18"/>
        </w:rPr>
        <w:t xml:space="preserve"> other </w:t>
      </w:r>
      <w:r>
        <w:rPr>
          <w:sz w:val="18"/>
          <w:szCs w:val="18"/>
        </w:rPr>
        <w:t>alternative sites.</w:t>
      </w:r>
      <w:r w:rsidR="00EB67AF">
        <w:rPr>
          <w:sz w:val="18"/>
          <w:szCs w:val="18"/>
        </w:rPr>
        <w:t xml:space="preserve"> The second option is more likely.</w:t>
      </w:r>
    </w:p>
    <w:p w:rsidR="00EB67AF" w:rsidRDefault="00EB67AF" w:rsidP="00DD3A4B">
      <w:pPr>
        <w:rPr>
          <w:sz w:val="18"/>
          <w:szCs w:val="18"/>
        </w:rPr>
      </w:pPr>
      <w:r>
        <w:rPr>
          <w:sz w:val="18"/>
          <w:szCs w:val="18"/>
        </w:rPr>
        <w:t xml:space="preserve">There is also an argument over </w:t>
      </w:r>
      <w:proofErr w:type="spellStart"/>
      <w:r>
        <w:rPr>
          <w:sz w:val="18"/>
          <w:szCs w:val="18"/>
        </w:rPr>
        <w:t>Culham</w:t>
      </w:r>
      <w:proofErr w:type="spellEnd"/>
      <w:r>
        <w:rPr>
          <w:sz w:val="18"/>
          <w:szCs w:val="18"/>
        </w:rPr>
        <w:t xml:space="preserve"> as this is a green belt site. The other reserve sites are Grenoble Road, Wick Farm and Harrington. Harrington being the only brownfield site. Which causes concern for Tetsworth and the surrounding villages.</w:t>
      </w:r>
    </w:p>
    <w:p w:rsidR="00ED1157" w:rsidRDefault="00ED1157" w:rsidP="00DD3A4B">
      <w:pPr>
        <w:rPr>
          <w:sz w:val="18"/>
          <w:szCs w:val="18"/>
        </w:rPr>
      </w:pPr>
      <w:r>
        <w:rPr>
          <w:sz w:val="18"/>
          <w:szCs w:val="18"/>
        </w:rPr>
        <w:t>There is an urgency to get the Local Plan through by April 2019 so that Oxfordshire will still benefit from the Growth Deal from the Government of £250</w:t>
      </w:r>
      <w:r w:rsidR="00EB67A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million for infrastructure. All </w:t>
      </w:r>
      <w:r w:rsidR="00EB67AF">
        <w:rPr>
          <w:sz w:val="18"/>
          <w:szCs w:val="18"/>
        </w:rPr>
        <w:t>four</w:t>
      </w:r>
      <w:r>
        <w:rPr>
          <w:sz w:val="18"/>
          <w:szCs w:val="18"/>
        </w:rPr>
        <w:t xml:space="preserve"> councils must have submitted their Local Plan by April 2019 to benefit from this.</w:t>
      </w:r>
    </w:p>
    <w:p w:rsidR="00EB67AF" w:rsidRDefault="00EB67AF" w:rsidP="00DD3A4B">
      <w:pPr>
        <w:rPr>
          <w:sz w:val="18"/>
          <w:szCs w:val="18"/>
        </w:rPr>
      </w:pPr>
      <w:r>
        <w:rPr>
          <w:sz w:val="18"/>
          <w:szCs w:val="18"/>
        </w:rPr>
        <w:t>The Leader of the Council, John Cotton has resigned from the council &amp; from the leadership of the conservatives.</w:t>
      </w:r>
    </w:p>
    <w:p w:rsidR="00EB67AF" w:rsidRDefault="00EB67AF" w:rsidP="00DD3A4B">
      <w:pPr>
        <w:rPr>
          <w:sz w:val="18"/>
          <w:szCs w:val="18"/>
        </w:rPr>
      </w:pPr>
      <w:r>
        <w:rPr>
          <w:sz w:val="18"/>
          <w:szCs w:val="18"/>
        </w:rPr>
        <w:t>There are two candidates to replace him Jane Murphy &amp; Will Hall. A new leader will be in place in two weeks.</w:t>
      </w:r>
    </w:p>
    <w:p w:rsidR="00A533D3" w:rsidRDefault="00A533D3" w:rsidP="00DD3A4B">
      <w:pPr>
        <w:rPr>
          <w:sz w:val="18"/>
          <w:szCs w:val="18"/>
        </w:rPr>
      </w:pPr>
    </w:p>
    <w:p w:rsidR="00A533D3" w:rsidRDefault="00A533D3" w:rsidP="00DD3A4B">
      <w:pPr>
        <w:rPr>
          <w:sz w:val="18"/>
          <w:szCs w:val="18"/>
        </w:rPr>
      </w:pPr>
      <w:r>
        <w:rPr>
          <w:sz w:val="18"/>
          <w:szCs w:val="18"/>
        </w:rPr>
        <w:t xml:space="preserve">313. </w:t>
      </w:r>
      <w:r w:rsidRPr="00A533D3">
        <w:rPr>
          <w:b/>
          <w:sz w:val="18"/>
          <w:szCs w:val="18"/>
          <w:u w:val="single"/>
        </w:rPr>
        <w:t>County Councillors Report</w:t>
      </w:r>
      <w:r>
        <w:rPr>
          <w:sz w:val="18"/>
          <w:szCs w:val="18"/>
        </w:rPr>
        <w:t xml:space="preserve"> – None received</w:t>
      </w:r>
    </w:p>
    <w:p w:rsidR="00A533D3" w:rsidRDefault="00A533D3" w:rsidP="00DD3A4B">
      <w:pPr>
        <w:rPr>
          <w:sz w:val="18"/>
          <w:szCs w:val="18"/>
        </w:rPr>
      </w:pPr>
    </w:p>
    <w:p w:rsidR="00A533D3" w:rsidRDefault="00A533D3" w:rsidP="00DD3A4B">
      <w:pPr>
        <w:rPr>
          <w:sz w:val="18"/>
          <w:szCs w:val="18"/>
        </w:rPr>
      </w:pPr>
      <w:r>
        <w:rPr>
          <w:sz w:val="18"/>
          <w:szCs w:val="18"/>
        </w:rPr>
        <w:t xml:space="preserve">314. </w:t>
      </w:r>
      <w:r w:rsidRPr="00A533D3">
        <w:rPr>
          <w:b/>
          <w:sz w:val="18"/>
          <w:szCs w:val="18"/>
          <w:u w:val="single"/>
        </w:rPr>
        <w:t>Parish Councillors Report</w:t>
      </w:r>
      <w:r>
        <w:rPr>
          <w:sz w:val="18"/>
          <w:szCs w:val="18"/>
        </w:rPr>
        <w:t xml:space="preserve"> -  JG reported on behalf of KH on the EAG meeting.</w:t>
      </w:r>
    </w:p>
    <w:p w:rsidR="00A533D3" w:rsidRDefault="00A533D3" w:rsidP="00DD3A4B">
      <w:pPr>
        <w:rPr>
          <w:sz w:val="18"/>
          <w:szCs w:val="18"/>
        </w:rPr>
      </w:pPr>
      <w:r>
        <w:rPr>
          <w:sz w:val="18"/>
          <w:szCs w:val="18"/>
        </w:rPr>
        <w:t xml:space="preserve">The EAG has stakeholder status with Highways England as do CPRE. Highways England will make a decision on one of three corridors for the expressway in July. There will then be a public consultation on the routes within that corridor. Corridor A may affect Tetsworth. Two of the routes on a Vale of White Horse and SODC map show a route coming through Manor Farm. </w:t>
      </w:r>
    </w:p>
    <w:p w:rsidR="00A533D3" w:rsidRDefault="00A533D3" w:rsidP="00DD3A4B">
      <w:pPr>
        <w:rPr>
          <w:sz w:val="18"/>
          <w:szCs w:val="18"/>
        </w:rPr>
      </w:pPr>
      <w:r>
        <w:rPr>
          <w:sz w:val="18"/>
          <w:szCs w:val="18"/>
        </w:rPr>
        <w:t>JG is working on a submission of evidence of environmental and heritage harms to Tetsworth to be submitted by the 10</w:t>
      </w:r>
      <w:r w:rsidRPr="00A533D3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April.</w:t>
      </w:r>
    </w:p>
    <w:p w:rsidR="00A533D3" w:rsidRDefault="00A533D3" w:rsidP="00DD3A4B">
      <w:pPr>
        <w:rPr>
          <w:sz w:val="18"/>
          <w:szCs w:val="18"/>
        </w:rPr>
      </w:pPr>
      <w:r>
        <w:rPr>
          <w:sz w:val="18"/>
          <w:szCs w:val="18"/>
        </w:rPr>
        <w:t xml:space="preserve">There are now 30+ villages </w:t>
      </w:r>
      <w:r w:rsidR="00492E68">
        <w:rPr>
          <w:sz w:val="18"/>
          <w:szCs w:val="18"/>
        </w:rPr>
        <w:t xml:space="preserve">throughout Oxfordshire </w:t>
      </w:r>
      <w:r>
        <w:rPr>
          <w:sz w:val="18"/>
          <w:szCs w:val="18"/>
        </w:rPr>
        <w:t>involved with the EAG</w:t>
      </w:r>
      <w:r w:rsidR="00492E68">
        <w:rPr>
          <w:sz w:val="18"/>
          <w:szCs w:val="18"/>
        </w:rPr>
        <w:t>. There will be a publicity</w:t>
      </w:r>
      <w:r w:rsidR="00143551">
        <w:rPr>
          <w:sz w:val="18"/>
          <w:szCs w:val="18"/>
        </w:rPr>
        <w:t xml:space="preserve"> launch for </w:t>
      </w:r>
      <w:proofErr w:type="gramStart"/>
      <w:r w:rsidR="00143551">
        <w:rPr>
          <w:sz w:val="18"/>
          <w:szCs w:val="18"/>
        </w:rPr>
        <w:t>the  poster</w:t>
      </w:r>
      <w:proofErr w:type="gramEnd"/>
      <w:r w:rsidR="00143551">
        <w:rPr>
          <w:sz w:val="18"/>
          <w:szCs w:val="18"/>
        </w:rPr>
        <w:t xml:space="preserve"> campaign on the 12</w:t>
      </w:r>
      <w:r w:rsidR="00143551" w:rsidRPr="00143551">
        <w:rPr>
          <w:sz w:val="18"/>
          <w:szCs w:val="18"/>
          <w:vertAlign w:val="superscript"/>
        </w:rPr>
        <w:t>th</w:t>
      </w:r>
      <w:r w:rsidR="00143551">
        <w:rPr>
          <w:sz w:val="18"/>
          <w:szCs w:val="18"/>
        </w:rPr>
        <w:t xml:space="preserve"> April. Tetsworth needs to decide if they want to support this by putting up posters.</w:t>
      </w:r>
    </w:p>
    <w:p w:rsidR="00143551" w:rsidRDefault="00143551" w:rsidP="00DD3A4B">
      <w:pPr>
        <w:rPr>
          <w:sz w:val="18"/>
          <w:szCs w:val="18"/>
        </w:rPr>
      </w:pPr>
    </w:p>
    <w:p w:rsidR="00A533D3" w:rsidRDefault="00624946" w:rsidP="00DD3A4B">
      <w:pPr>
        <w:rPr>
          <w:b/>
          <w:sz w:val="18"/>
          <w:szCs w:val="18"/>
          <w:u w:val="single"/>
        </w:rPr>
      </w:pPr>
      <w:r w:rsidRPr="00624946">
        <w:rPr>
          <w:b/>
          <w:sz w:val="18"/>
          <w:szCs w:val="18"/>
          <w:u w:val="single"/>
        </w:rPr>
        <w:t>Finance</w:t>
      </w:r>
    </w:p>
    <w:p w:rsidR="00624946" w:rsidRDefault="00624946" w:rsidP="00DD3A4B">
      <w:pPr>
        <w:rPr>
          <w:b/>
          <w:sz w:val="18"/>
          <w:szCs w:val="18"/>
          <w:u w:val="single"/>
        </w:rPr>
      </w:pPr>
    </w:p>
    <w:p w:rsidR="00624946" w:rsidRPr="00624946" w:rsidRDefault="00624946" w:rsidP="00624946">
      <w:pPr>
        <w:rPr>
          <w:rFonts w:cs="Arial"/>
          <w:sz w:val="18"/>
          <w:szCs w:val="18"/>
        </w:rPr>
      </w:pPr>
      <w:r w:rsidRPr="00624946">
        <w:rPr>
          <w:sz w:val="18"/>
          <w:szCs w:val="18"/>
        </w:rPr>
        <w:t>315</w:t>
      </w:r>
      <w:r w:rsidRPr="00624946">
        <w:rPr>
          <w:b/>
          <w:sz w:val="18"/>
          <w:szCs w:val="18"/>
        </w:rPr>
        <w:t>.</w:t>
      </w:r>
      <w:r w:rsidRPr="00624946">
        <w:rPr>
          <w:rFonts w:cs="Arial"/>
          <w:b/>
          <w:sz w:val="18"/>
          <w:szCs w:val="18"/>
        </w:rPr>
        <w:t>To Receive and approve the monthly financial report and the final annual accounts.</w:t>
      </w:r>
    </w:p>
    <w:p w:rsidR="00624946" w:rsidRPr="00624946" w:rsidRDefault="00624946" w:rsidP="00624946">
      <w:pPr>
        <w:rPr>
          <w:sz w:val="18"/>
          <w:szCs w:val="18"/>
        </w:rPr>
      </w:pPr>
      <w:r w:rsidRPr="00624946">
        <w:rPr>
          <w:sz w:val="18"/>
          <w:szCs w:val="18"/>
        </w:rPr>
        <w:t>Approved.</w:t>
      </w:r>
    </w:p>
    <w:p w:rsidR="00624946" w:rsidRDefault="00624946" w:rsidP="00624946">
      <w:pPr>
        <w:rPr>
          <w:b/>
          <w:sz w:val="18"/>
          <w:szCs w:val="18"/>
          <w:u w:val="single"/>
        </w:rPr>
      </w:pPr>
    </w:p>
    <w:p w:rsidR="00624946" w:rsidRDefault="00624946" w:rsidP="00624946">
      <w:pPr>
        <w:spacing w:line="360" w:lineRule="auto"/>
        <w:rPr>
          <w:rFonts w:cs="Arial"/>
          <w:sz w:val="18"/>
          <w:szCs w:val="18"/>
        </w:rPr>
      </w:pPr>
      <w:r w:rsidRPr="00624946">
        <w:rPr>
          <w:sz w:val="18"/>
          <w:szCs w:val="18"/>
        </w:rPr>
        <w:t xml:space="preserve">316. </w:t>
      </w:r>
      <w:r w:rsidRPr="00757C62">
        <w:rPr>
          <w:rFonts w:cs="Arial"/>
          <w:b/>
          <w:sz w:val="18"/>
          <w:szCs w:val="18"/>
        </w:rPr>
        <w:t>To Approve</w:t>
      </w:r>
      <w:r w:rsidRPr="00757C62">
        <w:rPr>
          <w:rFonts w:cs="Arial"/>
          <w:sz w:val="18"/>
          <w:szCs w:val="18"/>
        </w:rPr>
        <w:t xml:space="preserve"> expenditure and sign cheques/approve electronic payment</w:t>
      </w:r>
    </w:p>
    <w:p w:rsidR="00624946" w:rsidRDefault="00624946" w:rsidP="00624946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K. Harris Expenses £20.00</w:t>
      </w:r>
    </w:p>
    <w:p w:rsidR="00624946" w:rsidRDefault="00624946" w:rsidP="00624946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SODC Dog Bins £37.68</w:t>
      </w:r>
    </w:p>
    <w:p w:rsidR="00624946" w:rsidRDefault="00624946" w:rsidP="00624946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C. </w:t>
      </w:r>
      <w:proofErr w:type="spellStart"/>
      <w:r>
        <w:rPr>
          <w:rFonts w:cs="Arial"/>
          <w:b/>
          <w:sz w:val="18"/>
          <w:szCs w:val="18"/>
        </w:rPr>
        <w:t>Devey</w:t>
      </w:r>
      <w:proofErr w:type="spellEnd"/>
      <w:r>
        <w:rPr>
          <w:rFonts w:cs="Arial"/>
          <w:b/>
          <w:sz w:val="18"/>
          <w:szCs w:val="18"/>
        </w:rPr>
        <w:t xml:space="preserve"> Wages &amp; Expenses £418.34 </w:t>
      </w:r>
    </w:p>
    <w:p w:rsidR="00624946" w:rsidRDefault="00624946" w:rsidP="00624946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Creative Play £9300.00</w:t>
      </w:r>
    </w:p>
    <w:p w:rsidR="00624946" w:rsidRDefault="00624946" w:rsidP="00624946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Annual Sub - Community First Oxfordshire £55.00</w:t>
      </w:r>
    </w:p>
    <w:p w:rsidR="00624946" w:rsidRDefault="00624946" w:rsidP="00624946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SKP Solutions £115.06</w:t>
      </w:r>
    </w:p>
    <w:p w:rsidR="00624946" w:rsidRDefault="00624946" w:rsidP="00624946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One further payment of £2014.80 was approved for HAGS for play equipment but that is subject to clarification as there was no VAT shown on the quotation.</w:t>
      </w:r>
    </w:p>
    <w:p w:rsidR="00624946" w:rsidRDefault="00624946" w:rsidP="00624946">
      <w:pPr>
        <w:rPr>
          <w:sz w:val="18"/>
          <w:szCs w:val="18"/>
        </w:rPr>
      </w:pPr>
    </w:p>
    <w:p w:rsidR="00624946" w:rsidRDefault="00624946" w:rsidP="00624946">
      <w:pPr>
        <w:rPr>
          <w:rFonts w:cs="Arial"/>
          <w:sz w:val="18"/>
          <w:szCs w:val="18"/>
        </w:rPr>
      </w:pPr>
      <w:r>
        <w:rPr>
          <w:sz w:val="18"/>
          <w:szCs w:val="18"/>
        </w:rPr>
        <w:t>317.</w:t>
      </w:r>
      <w:r w:rsidRPr="00624946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 xml:space="preserve">To Note </w:t>
      </w:r>
      <w:r w:rsidRPr="00A23955">
        <w:rPr>
          <w:rFonts w:cs="Arial"/>
          <w:sz w:val="18"/>
          <w:szCs w:val="18"/>
        </w:rPr>
        <w:t>2% pay increase for the clerk from April 2018.</w:t>
      </w:r>
    </w:p>
    <w:p w:rsidR="00624946" w:rsidRDefault="00624946" w:rsidP="00624946">
      <w:pPr>
        <w:rPr>
          <w:sz w:val="18"/>
          <w:szCs w:val="18"/>
        </w:rPr>
      </w:pPr>
      <w:r>
        <w:rPr>
          <w:sz w:val="18"/>
          <w:szCs w:val="18"/>
        </w:rPr>
        <w:t>Noted</w:t>
      </w:r>
    </w:p>
    <w:p w:rsidR="00624946" w:rsidRDefault="00624946" w:rsidP="00624946">
      <w:pPr>
        <w:rPr>
          <w:sz w:val="18"/>
          <w:szCs w:val="18"/>
        </w:rPr>
      </w:pPr>
    </w:p>
    <w:p w:rsidR="00624946" w:rsidRDefault="00624946" w:rsidP="00624946">
      <w:pPr>
        <w:rPr>
          <w:rFonts w:cs="Arial"/>
          <w:sz w:val="18"/>
          <w:szCs w:val="18"/>
        </w:rPr>
      </w:pPr>
      <w:proofErr w:type="gramStart"/>
      <w:r>
        <w:rPr>
          <w:sz w:val="18"/>
          <w:szCs w:val="18"/>
        </w:rPr>
        <w:t xml:space="preserve">318. </w:t>
      </w:r>
      <w:r>
        <w:rPr>
          <w:rFonts w:cs="Arial"/>
          <w:sz w:val="18"/>
          <w:szCs w:val="18"/>
        </w:rPr>
        <w:t>.</w:t>
      </w:r>
      <w:proofErr w:type="gramEnd"/>
      <w:r>
        <w:rPr>
          <w:rFonts w:cs="Arial"/>
          <w:sz w:val="18"/>
          <w:szCs w:val="18"/>
        </w:rPr>
        <w:t xml:space="preserve"> </w:t>
      </w:r>
      <w:r w:rsidRPr="005031DD">
        <w:rPr>
          <w:rFonts w:cs="Arial"/>
          <w:b/>
          <w:sz w:val="18"/>
          <w:szCs w:val="18"/>
        </w:rPr>
        <w:t>To Discuss</w:t>
      </w:r>
      <w:r>
        <w:rPr>
          <w:rFonts w:cs="Arial"/>
          <w:sz w:val="18"/>
          <w:szCs w:val="18"/>
        </w:rPr>
        <w:t xml:space="preserve"> Annual Governance &amp; Accountability Return</w:t>
      </w:r>
    </w:p>
    <w:p w:rsidR="007F58CC" w:rsidRDefault="00624946" w:rsidP="00624946">
      <w:pPr>
        <w:rPr>
          <w:sz w:val="18"/>
          <w:szCs w:val="18"/>
        </w:rPr>
      </w:pPr>
      <w:r>
        <w:rPr>
          <w:sz w:val="18"/>
          <w:szCs w:val="18"/>
        </w:rPr>
        <w:t xml:space="preserve">Moore Stephens are the new external auditors. </w:t>
      </w:r>
      <w:r w:rsidR="007F58CC">
        <w:rPr>
          <w:sz w:val="18"/>
          <w:szCs w:val="18"/>
        </w:rPr>
        <w:t>Submission to be filed by the 10</w:t>
      </w:r>
      <w:r w:rsidR="007F58CC" w:rsidRPr="007F58CC">
        <w:rPr>
          <w:sz w:val="18"/>
          <w:szCs w:val="18"/>
          <w:vertAlign w:val="superscript"/>
        </w:rPr>
        <w:t>th</w:t>
      </w:r>
      <w:r w:rsidR="007F58CC">
        <w:rPr>
          <w:sz w:val="18"/>
          <w:szCs w:val="18"/>
        </w:rPr>
        <w:t xml:space="preserve"> July. TPC will need to complete Part 3.</w:t>
      </w:r>
    </w:p>
    <w:p w:rsidR="007F58CC" w:rsidRDefault="007F58CC" w:rsidP="00624946">
      <w:pPr>
        <w:rPr>
          <w:sz w:val="18"/>
          <w:szCs w:val="18"/>
        </w:rPr>
      </w:pPr>
    </w:p>
    <w:p w:rsidR="00624946" w:rsidRDefault="007F58CC" w:rsidP="00624946">
      <w:pPr>
        <w:rPr>
          <w:sz w:val="18"/>
          <w:szCs w:val="18"/>
        </w:rPr>
      </w:pPr>
      <w:r>
        <w:rPr>
          <w:sz w:val="18"/>
          <w:szCs w:val="18"/>
        </w:rPr>
        <w:t xml:space="preserve">319. </w:t>
      </w:r>
      <w:r w:rsidR="00624946">
        <w:rPr>
          <w:sz w:val="18"/>
          <w:szCs w:val="18"/>
        </w:rPr>
        <w:t xml:space="preserve"> </w:t>
      </w:r>
      <w:r w:rsidRPr="00A07C61">
        <w:rPr>
          <w:b/>
          <w:sz w:val="18"/>
          <w:szCs w:val="18"/>
        </w:rPr>
        <w:t xml:space="preserve">To Approve </w:t>
      </w:r>
      <w:r w:rsidRPr="00AA6666">
        <w:rPr>
          <w:sz w:val="18"/>
          <w:szCs w:val="18"/>
        </w:rPr>
        <w:t>changes to</w:t>
      </w:r>
      <w:r>
        <w:rPr>
          <w:b/>
          <w:sz w:val="18"/>
          <w:szCs w:val="18"/>
        </w:rPr>
        <w:t xml:space="preserve"> </w:t>
      </w:r>
      <w:r w:rsidRPr="00A07C61">
        <w:rPr>
          <w:sz w:val="18"/>
          <w:szCs w:val="18"/>
        </w:rPr>
        <w:t>Financial Regulations, Standing Orders, Risk Assessment &amp; Asset Register</w:t>
      </w:r>
      <w:r>
        <w:rPr>
          <w:sz w:val="18"/>
          <w:szCs w:val="18"/>
        </w:rPr>
        <w:t>.</w:t>
      </w:r>
    </w:p>
    <w:p w:rsidR="007F58CC" w:rsidRDefault="007F58CC" w:rsidP="00624946">
      <w:pPr>
        <w:rPr>
          <w:sz w:val="18"/>
          <w:szCs w:val="18"/>
        </w:rPr>
      </w:pPr>
      <w:r w:rsidRPr="007F58CC">
        <w:rPr>
          <w:b/>
          <w:sz w:val="18"/>
          <w:szCs w:val="18"/>
        </w:rPr>
        <w:t>Noted</w:t>
      </w:r>
      <w:r>
        <w:rPr>
          <w:sz w:val="18"/>
          <w:szCs w:val="18"/>
        </w:rPr>
        <w:t xml:space="preserve"> that the amendments were approved and authorised by signature.</w:t>
      </w:r>
    </w:p>
    <w:p w:rsidR="007F58CC" w:rsidRDefault="007F58CC" w:rsidP="00624946">
      <w:pPr>
        <w:rPr>
          <w:sz w:val="18"/>
          <w:szCs w:val="18"/>
        </w:rPr>
      </w:pPr>
    </w:p>
    <w:p w:rsidR="007F58CC" w:rsidRDefault="007F58CC" w:rsidP="007F58CC">
      <w:pPr>
        <w:spacing w:after="160" w:line="256" w:lineRule="auto"/>
        <w:contextualSpacing/>
        <w:rPr>
          <w:rFonts w:cs="Arial"/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320. </w:t>
      </w:r>
      <w:r w:rsidRPr="00E92E52">
        <w:rPr>
          <w:rFonts w:cs="Arial"/>
          <w:b/>
          <w:sz w:val="18"/>
          <w:szCs w:val="18"/>
          <w:u w:val="single"/>
        </w:rPr>
        <w:t>PATCH/Skatepark</w:t>
      </w:r>
    </w:p>
    <w:p w:rsidR="002B4163" w:rsidRDefault="002B4163" w:rsidP="002B4163">
      <w:pPr>
        <w:rPr>
          <w:sz w:val="18"/>
          <w:szCs w:val="18"/>
        </w:rPr>
      </w:pPr>
      <w:r>
        <w:rPr>
          <w:sz w:val="18"/>
          <w:szCs w:val="18"/>
        </w:rPr>
        <w:t>Work on renewing the equipment in the play area will start on the 21</w:t>
      </w:r>
      <w:r w:rsidRPr="00B45EBD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April (weather permitting). The old equipment will be removed over two days and then the installation will commence on the 23</w:t>
      </w:r>
      <w:r w:rsidRPr="00B45EBD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April and will take 7 days to complete. The fence and bark will also be done at the same time.</w:t>
      </w:r>
    </w:p>
    <w:p w:rsidR="002B4163" w:rsidRDefault="002B4163" w:rsidP="002B4163">
      <w:pPr>
        <w:rPr>
          <w:sz w:val="18"/>
          <w:szCs w:val="18"/>
        </w:rPr>
      </w:pPr>
    </w:p>
    <w:p w:rsidR="002B4163" w:rsidRDefault="002B4163" w:rsidP="002B4163">
      <w:pPr>
        <w:rPr>
          <w:sz w:val="18"/>
          <w:szCs w:val="18"/>
        </w:rPr>
      </w:pPr>
      <w:r>
        <w:rPr>
          <w:sz w:val="18"/>
          <w:szCs w:val="18"/>
        </w:rPr>
        <w:t>The Adult Gym equipment will be positioned behind the skate ramp going towards the north east corner of the Green.</w:t>
      </w:r>
    </w:p>
    <w:p w:rsidR="002B4163" w:rsidRDefault="002B4163" w:rsidP="002B4163">
      <w:pPr>
        <w:rPr>
          <w:sz w:val="18"/>
          <w:szCs w:val="18"/>
        </w:rPr>
      </w:pPr>
    </w:p>
    <w:p w:rsidR="002B4163" w:rsidRDefault="002B4163" w:rsidP="002B4163">
      <w:pPr>
        <w:rPr>
          <w:sz w:val="18"/>
          <w:szCs w:val="18"/>
        </w:rPr>
      </w:pPr>
      <w:r>
        <w:rPr>
          <w:sz w:val="18"/>
          <w:szCs w:val="18"/>
        </w:rPr>
        <w:lastRenderedPageBreak/>
        <w:t>Fundraising is going well. The majority of the grant money has now been received. A Go Fund Me page has been set up for donations. The Friends of Tetsworth Community are printing leaflets for distribution around the village and also having a banner printed to promote the cause.</w:t>
      </w:r>
    </w:p>
    <w:p w:rsidR="002B4163" w:rsidRDefault="002B4163" w:rsidP="002B4163">
      <w:pPr>
        <w:rPr>
          <w:sz w:val="18"/>
          <w:szCs w:val="18"/>
        </w:rPr>
      </w:pPr>
    </w:p>
    <w:p w:rsidR="002B4163" w:rsidRDefault="002B4163" w:rsidP="002B4163">
      <w:pPr>
        <w:rPr>
          <w:sz w:val="18"/>
          <w:szCs w:val="18"/>
        </w:rPr>
      </w:pPr>
      <w:r>
        <w:rPr>
          <w:sz w:val="18"/>
          <w:szCs w:val="18"/>
        </w:rPr>
        <w:t xml:space="preserve">Several villagers are taking part in a 100K sponsored walk taking place in June over 2 days from </w:t>
      </w:r>
      <w:proofErr w:type="spellStart"/>
      <w:r>
        <w:rPr>
          <w:sz w:val="18"/>
          <w:szCs w:val="18"/>
        </w:rPr>
        <w:t>Lewknor</w:t>
      </w:r>
      <w:proofErr w:type="spellEnd"/>
      <w:r>
        <w:rPr>
          <w:sz w:val="18"/>
          <w:szCs w:val="18"/>
        </w:rPr>
        <w:t xml:space="preserve"> to Avebury.</w:t>
      </w:r>
    </w:p>
    <w:p w:rsidR="002B4163" w:rsidRDefault="002B4163" w:rsidP="002B4163">
      <w:pPr>
        <w:rPr>
          <w:sz w:val="18"/>
          <w:szCs w:val="18"/>
        </w:rPr>
      </w:pPr>
    </w:p>
    <w:p w:rsidR="002B4163" w:rsidRDefault="002B4163" w:rsidP="002B4163">
      <w:pPr>
        <w:rPr>
          <w:sz w:val="18"/>
          <w:szCs w:val="18"/>
        </w:rPr>
      </w:pPr>
      <w:r>
        <w:rPr>
          <w:sz w:val="18"/>
          <w:szCs w:val="18"/>
        </w:rPr>
        <w:t>The Tetsworth 10K Run is being reinstated to raise funds and will take place on the 2</w:t>
      </w:r>
      <w:r w:rsidRPr="00B8666F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September. There will also be a Fun Run for the children of the village to take part.</w:t>
      </w:r>
    </w:p>
    <w:p w:rsidR="007F58CC" w:rsidRDefault="007F58CC" w:rsidP="007F58CC">
      <w:pPr>
        <w:spacing w:after="160" w:line="256" w:lineRule="auto"/>
        <w:contextualSpacing/>
        <w:rPr>
          <w:rFonts w:cs="Arial"/>
          <w:b/>
          <w:sz w:val="18"/>
          <w:szCs w:val="18"/>
          <w:u w:val="single"/>
        </w:rPr>
      </w:pPr>
    </w:p>
    <w:p w:rsidR="002B4163" w:rsidRDefault="002B4163" w:rsidP="007F58CC">
      <w:pPr>
        <w:spacing w:after="160" w:line="256" w:lineRule="auto"/>
        <w:contextualSpacing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Planning</w:t>
      </w:r>
    </w:p>
    <w:p w:rsidR="00820BB1" w:rsidRDefault="00820BB1" w:rsidP="007F58CC">
      <w:pPr>
        <w:spacing w:after="160" w:line="256" w:lineRule="auto"/>
        <w:contextualSpacing/>
        <w:rPr>
          <w:rFonts w:cs="Arial"/>
          <w:b/>
          <w:sz w:val="18"/>
          <w:szCs w:val="18"/>
          <w:u w:val="single"/>
        </w:rPr>
      </w:pPr>
    </w:p>
    <w:p w:rsidR="00820BB1" w:rsidRPr="00E92E52" w:rsidRDefault="00820BB1" w:rsidP="007F58CC">
      <w:pPr>
        <w:spacing w:after="160" w:line="256" w:lineRule="auto"/>
        <w:contextualSpacing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Planning Applications</w:t>
      </w:r>
    </w:p>
    <w:p w:rsidR="007F58CC" w:rsidRDefault="007F58CC" w:rsidP="00624946">
      <w:pPr>
        <w:rPr>
          <w:sz w:val="18"/>
          <w:szCs w:val="18"/>
        </w:rPr>
      </w:pPr>
    </w:p>
    <w:p w:rsidR="002B4163" w:rsidRDefault="002B4163" w:rsidP="002B4163">
      <w:pPr>
        <w:spacing w:after="160" w:line="259" w:lineRule="auto"/>
        <w:contextualSpacing/>
        <w:rPr>
          <w:rFonts w:ascii="Calibri" w:hAnsi="Calibri"/>
          <w:u w:val="single"/>
        </w:rPr>
      </w:pPr>
      <w:r>
        <w:rPr>
          <w:sz w:val="18"/>
          <w:szCs w:val="18"/>
        </w:rPr>
        <w:t xml:space="preserve">321 </w:t>
      </w:r>
      <w:r w:rsidRPr="00CF2C35">
        <w:rPr>
          <w:rFonts w:cs="Arial"/>
          <w:b/>
          <w:bCs/>
          <w:color w:val="auto"/>
          <w:sz w:val="18"/>
          <w:szCs w:val="18"/>
          <w:u w:val="single"/>
        </w:rPr>
        <w:t>Application Reference P18/S0973/FUL</w:t>
      </w:r>
    </w:p>
    <w:p w:rsidR="002B4163" w:rsidRPr="002B4163" w:rsidRDefault="002B4163" w:rsidP="002B4163">
      <w:pPr>
        <w:textAlignment w:val="top"/>
        <w:rPr>
          <w:rFonts w:eastAsia="Times New Roman" w:cs="Arial"/>
          <w:b/>
          <w:color w:val="auto"/>
          <w:sz w:val="18"/>
          <w:szCs w:val="18"/>
        </w:rPr>
      </w:pPr>
      <w:r w:rsidRPr="002B4163">
        <w:rPr>
          <w:rFonts w:eastAsia="Times New Roman" w:cs="Arial"/>
          <w:b/>
          <w:color w:val="auto"/>
          <w:sz w:val="18"/>
          <w:szCs w:val="18"/>
        </w:rPr>
        <w:t>Change of use from agriculture to gypsy and traveller site providing 12 individual plots.</w:t>
      </w:r>
    </w:p>
    <w:p w:rsidR="002B4163" w:rsidRPr="002B4163" w:rsidRDefault="002B4163" w:rsidP="002B4163">
      <w:pPr>
        <w:textAlignment w:val="top"/>
        <w:rPr>
          <w:rFonts w:eastAsia="Times New Roman" w:cs="Arial"/>
          <w:b/>
          <w:color w:val="auto"/>
          <w:sz w:val="18"/>
          <w:szCs w:val="18"/>
        </w:rPr>
      </w:pPr>
      <w:proofErr w:type="spellStart"/>
      <w:proofErr w:type="gramStart"/>
      <w:r w:rsidRPr="002B4163">
        <w:rPr>
          <w:rFonts w:eastAsia="Times New Roman" w:cs="Arial"/>
          <w:b/>
          <w:color w:val="auto"/>
          <w:sz w:val="18"/>
          <w:szCs w:val="18"/>
        </w:rPr>
        <w:t>Location:Land</w:t>
      </w:r>
      <w:proofErr w:type="spellEnd"/>
      <w:proofErr w:type="gramEnd"/>
      <w:r w:rsidRPr="002B4163">
        <w:rPr>
          <w:rFonts w:eastAsia="Times New Roman" w:cs="Arial"/>
          <w:b/>
          <w:color w:val="auto"/>
          <w:sz w:val="18"/>
          <w:szCs w:val="18"/>
        </w:rPr>
        <w:t xml:space="preserve"> adjacent to London Road Tetsworth Oxon.</w:t>
      </w:r>
    </w:p>
    <w:p w:rsidR="00624946" w:rsidRPr="00624946" w:rsidRDefault="00624946" w:rsidP="00624946">
      <w:pPr>
        <w:rPr>
          <w:sz w:val="18"/>
          <w:szCs w:val="18"/>
        </w:rPr>
      </w:pPr>
    </w:p>
    <w:p w:rsidR="00624946" w:rsidRDefault="002B4163" w:rsidP="00DD3A4B">
      <w:pPr>
        <w:rPr>
          <w:sz w:val="18"/>
          <w:szCs w:val="18"/>
        </w:rPr>
      </w:pPr>
      <w:r w:rsidRPr="002B4163">
        <w:rPr>
          <w:sz w:val="18"/>
          <w:szCs w:val="18"/>
        </w:rPr>
        <w:t>A new planning application has been submitted for the travellers site</w:t>
      </w:r>
      <w:r>
        <w:rPr>
          <w:sz w:val="18"/>
          <w:szCs w:val="18"/>
        </w:rPr>
        <w:t>. How this will work with the ongoing appeal is unknown. The PC are seeking advice from SODC Planning. The date for consultation is the 26</w:t>
      </w:r>
      <w:r w:rsidRPr="002B4163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April but we may request an extension to this. The bund is no longer on the plans but a high fence instead.</w:t>
      </w:r>
    </w:p>
    <w:p w:rsidR="00B72AA1" w:rsidRDefault="00B72AA1" w:rsidP="00DD3A4B">
      <w:pPr>
        <w:rPr>
          <w:sz w:val="18"/>
          <w:szCs w:val="18"/>
        </w:rPr>
      </w:pPr>
    </w:p>
    <w:p w:rsidR="00820BB1" w:rsidRPr="004F7005" w:rsidRDefault="00820BB1" w:rsidP="00820BB1">
      <w:pPr>
        <w:rPr>
          <w:rFonts w:cs="Arial"/>
          <w:b/>
          <w:sz w:val="18"/>
          <w:szCs w:val="18"/>
        </w:rPr>
      </w:pPr>
      <w:r>
        <w:rPr>
          <w:sz w:val="18"/>
          <w:szCs w:val="18"/>
        </w:rPr>
        <w:t xml:space="preserve">322. </w:t>
      </w:r>
      <w:r w:rsidRPr="004F7005">
        <w:rPr>
          <w:rFonts w:cs="Arial"/>
          <w:b/>
          <w:sz w:val="18"/>
          <w:szCs w:val="18"/>
          <w:u w:val="single"/>
        </w:rPr>
        <w:t xml:space="preserve">Application Reference: P18/S0953/FUL </w:t>
      </w:r>
    </w:p>
    <w:p w:rsidR="00820BB1" w:rsidRPr="00C908BD" w:rsidRDefault="00820BB1" w:rsidP="00820BB1">
      <w:pPr>
        <w:rPr>
          <w:rFonts w:cs="Arial"/>
          <w:sz w:val="18"/>
          <w:szCs w:val="18"/>
          <w:u w:val="single"/>
        </w:rPr>
      </w:pPr>
      <w:r w:rsidRPr="00C908BD">
        <w:rPr>
          <w:rFonts w:cs="Arial"/>
          <w:sz w:val="18"/>
          <w:szCs w:val="18"/>
          <w:u w:val="single"/>
        </w:rPr>
        <w:t xml:space="preserve">Address: </w:t>
      </w:r>
      <w:proofErr w:type="spellStart"/>
      <w:r w:rsidRPr="00C908BD">
        <w:rPr>
          <w:rFonts w:cs="Arial"/>
          <w:sz w:val="18"/>
          <w:szCs w:val="18"/>
          <w:u w:val="single"/>
        </w:rPr>
        <w:t>Spencers</w:t>
      </w:r>
      <w:proofErr w:type="spellEnd"/>
      <w:r w:rsidRPr="00C908BD">
        <w:rPr>
          <w:rFonts w:cs="Arial"/>
          <w:sz w:val="18"/>
          <w:szCs w:val="18"/>
          <w:u w:val="single"/>
        </w:rPr>
        <w:t xml:space="preserve"> Farm Marsh End Tetsworth   OX9 7AU</w:t>
      </w:r>
    </w:p>
    <w:p w:rsidR="00820BB1" w:rsidRDefault="00820BB1" w:rsidP="00820BB1">
      <w:pPr>
        <w:rPr>
          <w:rFonts w:cs="Arial"/>
          <w:sz w:val="18"/>
          <w:szCs w:val="18"/>
        </w:rPr>
      </w:pPr>
      <w:r w:rsidRPr="00C908BD">
        <w:rPr>
          <w:rFonts w:cs="Arial"/>
          <w:sz w:val="18"/>
          <w:szCs w:val="18"/>
        </w:rPr>
        <w:t>Steel portal framed cattle yard</w:t>
      </w:r>
    </w:p>
    <w:p w:rsidR="00820BB1" w:rsidRDefault="00D2185C" w:rsidP="00820BB1">
      <w:pPr>
        <w:rPr>
          <w:rFonts w:cs="Arial"/>
          <w:sz w:val="18"/>
          <w:szCs w:val="18"/>
        </w:rPr>
      </w:pPr>
      <w:r w:rsidRPr="00164D1D">
        <w:rPr>
          <w:rFonts w:cs="Arial"/>
          <w:b/>
          <w:sz w:val="18"/>
          <w:szCs w:val="18"/>
        </w:rPr>
        <w:t xml:space="preserve">To </w:t>
      </w:r>
      <w:r>
        <w:rPr>
          <w:rFonts w:cs="Arial"/>
          <w:b/>
          <w:sz w:val="18"/>
          <w:szCs w:val="18"/>
        </w:rPr>
        <w:t>N</w:t>
      </w:r>
      <w:r w:rsidRPr="00164D1D">
        <w:rPr>
          <w:rFonts w:cs="Arial"/>
          <w:b/>
          <w:sz w:val="18"/>
          <w:szCs w:val="18"/>
        </w:rPr>
        <w:t>ote</w:t>
      </w:r>
      <w:r>
        <w:rPr>
          <w:rFonts w:cs="Arial"/>
          <w:sz w:val="18"/>
          <w:szCs w:val="18"/>
        </w:rPr>
        <w:t xml:space="preserve"> that the parish council </w:t>
      </w:r>
      <w:r w:rsidRPr="00616D67">
        <w:rPr>
          <w:rFonts w:cs="Arial"/>
          <w:b/>
          <w:sz w:val="18"/>
          <w:szCs w:val="18"/>
          <w:u w:val="single"/>
        </w:rPr>
        <w:t>resolved</w:t>
      </w:r>
      <w:r>
        <w:rPr>
          <w:rFonts w:cs="Arial"/>
          <w:sz w:val="18"/>
          <w:szCs w:val="18"/>
        </w:rPr>
        <w:t xml:space="preserve"> to approve the planning application</w:t>
      </w:r>
    </w:p>
    <w:p w:rsidR="00820BB1" w:rsidRDefault="00820BB1" w:rsidP="00820BB1">
      <w:pPr>
        <w:rPr>
          <w:rFonts w:cs="Arial"/>
          <w:sz w:val="18"/>
          <w:szCs w:val="18"/>
        </w:rPr>
      </w:pPr>
    </w:p>
    <w:p w:rsidR="00820BB1" w:rsidRPr="004F7005" w:rsidRDefault="00820BB1" w:rsidP="00820BB1">
      <w:pPr>
        <w:rPr>
          <w:rFonts w:cs="Arial"/>
          <w:b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 xml:space="preserve">323 </w:t>
      </w:r>
      <w:r>
        <w:rPr>
          <w:rFonts w:cs="Arial"/>
          <w:b/>
          <w:sz w:val="18"/>
          <w:szCs w:val="18"/>
          <w:u w:val="single"/>
        </w:rPr>
        <w:t>.</w:t>
      </w:r>
      <w:proofErr w:type="gramEnd"/>
      <w:r>
        <w:rPr>
          <w:rFonts w:cs="Arial"/>
          <w:b/>
          <w:sz w:val="18"/>
          <w:szCs w:val="18"/>
          <w:u w:val="single"/>
        </w:rPr>
        <w:t xml:space="preserve"> </w:t>
      </w:r>
      <w:r w:rsidRPr="004F7005">
        <w:rPr>
          <w:rFonts w:cs="Arial"/>
          <w:b/>
          <w:sz w:val="18"/>
          <w:szCs w:val="18"/>
          <w:u w:val="single"/>
        </w:rPr>
        <w:t>Application Reference: P18/S0750/HH</w:t>
      </w:r>
      <w:r w:rsidRPr="004F7005">
        <w:rPr>
          <w:rFonts w:cs="Arial"/>
          <w:b/>
          <w:sz w:val="18"/>
          <w:szCs w:val="18"/>
        </w:rPr>
        <w:t xml:space="preserve">  </w:t>
      </w:r>
    </w:p>
    <w:p w:rsidR="00820BB1" w:rsidRDefault="00820BB1" w:rsidP="00820BB1">
      <w:pPr>
        <w:rPr>
          <w:rFonts w:cs="Arial"/>
          <w:sz w:val="18"/>
          <w:szCs w:val="18"/>
          <w:u w:val="single"/>
        </w:rPr>
      </w:pPr>
      <w:r w:rsidRPr="00164D1D">
        <w:rPr>
          <w:rFonts w:cs="Arial"/>
          <w:sz w:val="18"/>
          <w:szCs w:val="18"/>
        </w:rPr>
        <w:t xml:space="preserve"> </w:t>
      </w:r>
      <w:r w:rsidRPr="00164D1D">
        <w:rPr>
          <w:rFonts w:cs="Arial"/>
          <w:sz w:val="18"/>
          <w:szCs w:val="18"/>
          <w:u w:val="single"/>
        </w:rPr>
        <w:t>Address: Medina Cottage 48A High Street Tetsworth   OX9 7AS</w:t>
      </w:r>
    </w:p>
    <w:p w:rsidR="00820BB1" w:rsidRDefault="00820BB1" w:rsidP="00820BB1">
      <w:pPr>
        <w:rPr>
          <w:rFonts w:cs="Arial"/>
          <w:sz w:val="18"/>
          <w:szCs w:val="18"/>
          <w:u w:val="single"/>
        </w:rPr>
      </w:pPr>
      <w:r w:rsidRPr="00164D1D">
        <w:rPr>
          <w:rFonts w:cs="Arial"/>
          <w:sz w:val="18"/>
          <w:szCs w:val="18"/>
        </w:rPr>
        <w:t>Addition of a single storey ground floor extension. Garage conversion and a new window to the front elevation</w:t>
      </w:r>
    </w:p>
    <w:p w:rsidR="00820BB1" w:rsidRDefault="00820BB1" w:rsidP="00820BB1">
      <w:pPr>
        <w:rPr>
          <w:rFonts w:cs="Arial"/>
          <w:sz w:val="18"/>
          <w:szCs w:val="18"/>
        </w:rPr>
      </w:pPr>
      <w:bookmarkStart w:id="0" w:name="_Hlk511231282"/>
      <w:r w:rsidRPr="00164D1D">
        <w:rPr>
          <w:rFonts w:cs="Arial"/>
          <w:b/>
          <w:sz w:val="18"/>
          <w:szCs w:val="18"/>
        </w:rPr>
        <w:t xml:space="preserve">To </w:t>
      </w:r>
      <w:r>
        <w:rPr>
          <w:rFonts w:cs="Arial"/>
          <w:b/>
          <w:sz w:val="18"/>
          <w:szCs w:val="18"/>
        </w:rPr>
        <w:t>N</w:t>
      </w:r>
      <w:r w:rsidRPr="00164D1D">
        <w:rPr>
          <w:rFonts w:cs="Arial"/>
          <w:b/>
          <w:sz w:val="18"/>
          <w:szCs w:val="18"/>
        </w:rPr>
        <w:t>ote</w:t>
      </w:r>
      <w:r>
        <w:rPr>
          <w:rFonts w:cs="Arial"/>
          <w:sz w:val="18"/>
          <w:szCs w:val="18"/>
        </w:rPr>
        <w:t xml:space="preserve"> that the parish council </w:t>
      </w:r>
      <w:r w:rsidRPr="00616D67">
        <w:rPr>
          <w:rFonts w:cs="Arial"/>
          <w:b/>
          <w:sz w:val="18"/>
          <w:szCs w:val="18"/>
          <w:u w:val="single"/>
        </w:rPr>
        <w:t>resolved</w:t>
      </w:r>
      <w:r>
        <w:rPr>
          <w:rFonts w:cs="Arial"/>
          <w:sz w:val="18"/>
          <w:szCs w:val="18"/>
        </w:rPr>
        <w:t xml:space="preserve"> to approve the planning application</w:t>
      </w:r>
      <w:bookmarkEnd w:id="0"/>
      <w:r>
        <w:rPr>
          <w:rFonts w:cs="Arial"/>
          <w:sz w:val="18"/>
          <w:szCs w:val="18"/>
        </w:rPr>
        <w:t>. Response sent 13.3.2018</w:t>
      </w:r>
    </w:p>
    <w:p w:rsidR="00820BB1" w:rsidRDefault="00820BB1" w:rsidP="00820BB1">
      <w:pPr>
        <w:rPr>
          <w:rFonts w:cs="Arial"/>
          <w:sz w:val="18"/>
          <w:szCs w:val="18"/>
        </w:rPr>
      </w:pPr>
    </w:p>
    <w:p w:rsidR="00820BB1" w:rsidRPr="00D2185C" w:rsidRDefault="00D2185C" w:rsidP="00B72AA1">
      <w:pPr>
        <w:spacing w:after="160" w:line="259" w:lineRule="auto"/>
        <w:contextualSpacing/>
        <w:rPr>
          <w:b/>
          <w:sz w:val="18"/>
          <w:szCs w:val="18"/>
          <w:u w:val="single"/>
        </w:rPr>
      </w:pPr>
      <w:r w:rsidRPr="00D2185C">
        <w:rPr>
          <w:b/>
          <w:sz w:val="18"/>
          <w:szCs w:val="18"/>
          <w:u w:val="single"/>
        </w:rPr>
        <w:t>Planning Appeals</w:t>
      </w:r>
    </w:p>
    <w:p w:rsidR="00820BB1" w:rsidRDefault="00820BB1" w:rsidP="00B72AA1">
      <w:pPr>
        <w:spacing w:after="160" w:line="259" w:lineRule="auto"/>
        <w:contextualSpacing/>
        <w:rPr>
          <w:sz w:val="18"/>
          <w:szCs w:val="18"/>
        </w:rPr>
      </w:pPr>
    </w:p>
    <w:p w:rsidR="00B72AA1" w:rsidRPr="00E92E52" w:rsidRDefault="00D2185C" w:rsidP="00B72AA1">
      <w:pPr>
        <w:spacing w:after="160" w:line="259" w:lineRule="auto"/>
        <w:contextualSpacing/>
        <w:rPr>
          <w:rFonts w:cs="Arial"/>
          <w:color w:val="auto"/>
          <w:sz w:val="18"/>
          <w:szCs w:val="18"/>
          <w:u w:val="single"/>
        </w:rPr>
      </w:pPr>
      <w:r>
        <w:rPr>
          <w:sz w:val="18"/>
          <w:szCs w:val="18"/>
        </w:rPr>
        <w:t>324</w:t>
      </w:r>
      <w:r w:rsidR="00B72AA1">
        <w:rPr>
          <w:sz w:val="18"/>
          <w:szCs w:val="18"/>
        </w:rPr>
        <w:t>.</w:t>
      </w:r>
      <w:r w:rsidR="00B72AA1" w:rsidRPr="00B72AA1">
        <w:rPr>
          <w:rFonts w:cs="Arial"/>
          <w:b/>
          <w:color w:val="auto"/>
          <w:sz w:val="18"/>
          <w:szCs w:val="18"/>
          <w:u w:val="single"/>
        </w:rPr>
        <w:t xml:space="preserve"> </w:t>
      </w:r>
      <w:r w:rsidR="00B72AA1" w:rsidRPr="00E92E52">
        <w:rPr>
          <w:rFonts w:cs="Arial"/>
          <w:b/>
          <w:color w:val="auto"/>
          <w:sz w:val="18"/>
          <w:szCs w:val="18"/>
          <w:u w:val="single"/>
        </w:rPr>
        <w:t xml:space="preserve">Appeal for P16/S2350/O </w:t>
      </w:r>
      <w:r w:rsidR="00B72AA1" w:rsidRPr="00E92E52">
        <w:rPr>
          <w:rFonts w:cs="Arial"/>
          <w:color w:val="auto"/>
          <w:sz w:val="18"/>
          <w:szCs w:val="18"/>
          <w:u w:val="single"/>
        </w:rPr>
        <w:t>- 60 dwellings - High Street, Tetsworth</w:t>
      </w:r>
    </w:p>
    <w:p w:rsidR="00B72AA1" w:rsidRDefault="00B72AA1" w:rsidP="00B72AA1">
      <w:pPr>
        <w:spacing w:after="160" w:line="259" w:lineRule="auto"/>
        <w:contextualSpacing/>
        <w:rPr>
          <w:rFonts w:cs="Arial"/>
          <w:color w:val="auto"/>
          <w:sz w:val="18"/>
          <w:szCs w:val="18"/>
        </w:rPr>
      </w:pPr>
      <w:r w:rsidRPr="00E92E52">
        <w:rPr>
          <w:rFonts w:cs="Arial"/>
          <w:b/>
          <w:color w:val="auto"/>
          <w:sz w:val="18"/>
          <w:szCs w:val="18"/>
        </w:rPr>
        <w:t>To Discuss</w:t>
      </w:r>
      <w:r w:rsidRPr="00E92E52">
        <w:rPr>
          <w:rFonts w:cs="Arial"/>
          <w:color w:val="auto"/>
          <w:sz w:val="18"/>
          <w:szCs w:val="18"/>
        </w:rPr>
        <w:t xml:space="preserve"> and update the community.</w:t>
      </w:r>
    </w:p>
    <w:p w:rsidR="00B72AA1" w:rsidRDefault="00B72AA1" w:rsidP="00B72AA1">
      <w:pPr>
        <w:spacing w:after="160" w:line="259" w:lineRule="auto"/>
        <w:contextualSpacing/>
        <w:rPr>
          <w:rFonts w:cs="Arial"/>
          <w:color w:val="auto"/>
          <w:sz w:val="18"/>
          <w:szCs w:val="18"/>
        </w:rPr>
      </w:pPr>
      <w:r w:rsidRPr="00E30DBE">
        <w:rPr>
          <w:rFonts w:cs="Arial"/>
          <w:color w:val="auto"/>
          <w:sz w:val="18"/>
          <w:szCs w:val="18"/>
        </w:rPr>
        <w:t>Strutt &amp; Parker Letter</w:t>
      </w:r>
      <w:r>
        <w:rPr>
          <w:rFonts w:cs="Arial"/>
          <w:color w:val="auto"/>
          <w:sz w:val="18"/>
          <w:szCs w:val="18"/>
        </w:rPr>
        <w:t xml:space="preserve"> dated 26/3/2018</w:t>
      </w:r>
    </w:p>
    <w:p w:rsidR="00B72AA1" w:rsidRDefault="00B72AA1" w:rsidP="00B72AA1">
      <w:pPr>
        <w:spacing w:after="160" w:line="259" w:lineRule="auto"/>
        <w:contextualSpacing/>
        <w:rPr>
          <w:rFonts w:cs="Arial"/>
          <w:color w:val="auto"/>
          <w:sz w:val="18"/>
          <w:szCs w:val="18"/>
        </w:rPr>
      </w:pPr>
    </w:p>
    <w:p w:rsidR="00B72AA1" w:rsidRPr="00E30DBE" w:rsidRDefault="00B72AA1" w:rsidP="00B72AA1">
      <w:pPr>
        <w:spacing w:after="160" w:line="259" w:lineRule="auto"/>
        <w:contextualSpacing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The audience numbers for the appeal were very good for all three days and </w:t>
      </w:r>
      <w:r w:rsidR="00820BB1">
        <w:rPr>
          <w:rFonts w:cs="Arial"/>
          <w:color w:val="auto"/>
          <w:sz w:val="18"/>
          <w:szCs w:val="18"/>
        </w:rPr>
        <w:t xml:space="preserve">this </w:t>
      </w:r>
      <w:r>
        <w:rPr>
          <w:rFonts w:cs="Arial"/>
          <w:color w:val="auto"/>
          <w:sz w:val="18"/>
          <w:szCs w:val="18"/>
        </w:rPr>
        <w:t xml:space="preserve">was noted by the Planning </w:t>
      </w:r>
      <w:r w:rsidR="00531ED5">
        <w:rPr>
          <w:rFonts w:cs="Arial"/>
          <w:color w:val="auto"/>
          <w:sz w:val="18"/>
          <w:szCs w:val="18"/>
        </w:rPr>
        <w:t>I</w:t>
      </w:r>
      <w:r>
        <w:rPr>
          <w:rFonts w:cs="Arial"/>
          <w:color w:val="auto"/>
          <w:sz w:val="18"/>
          <w:szCs w:val="18"/>
        </w:rPr>
        <w:t>nspector. He also asked the Appellant for more information on the noise issue and on the traffic calming measures which he will assess.</w:t>
      </w:r>
    </w:p>
    <w:p w:rsidR="00B72AA1" w:rsidRDefault="00B72AA1" w:rsidP="00DD3A4B">
      <w:pPr>
        <w:rPr>
          <w:sz w:val="18"/>
          <w:szCs w:val="18"/>
        </w:rPr>
      </w:pPr>
      <w:r>
        <w:rPr>
          <w:sz w:val="18"/>
          <w:szCs w:val="18"/>
        </w:rPr>
        <w:t>The letter that was issued by Strutt &amp; Parker on the 2</w:t>
      </w:r>
      <w:r w:rsidR="00531ED5">
        <w:rPr>
          <w:sz w:val="18"/>
          <w:szCs w:val="18"/>
        </w:rPr>
        <w:t>3rd</w:t>
      </w:r>
      <w:r>
        <w:rPr>
          <w:sz w:val="18"/>
          <w:szCs w:val="18"/>
        </w:rPr>
        <w:t xml:space="preserve"> March was incorrect, giving the wrong address for comments on the amended plans. The second letter that was sent on the 2</w:t>
      </w:r>
      <w:r w:rsidR="00531ED5">
        <w:rPr>
          <w:sz w:val="18"/>
          <w:szCs w:val="18"/>
        </w:rPr>
        <w:t>6</w:t>
      </w:r>
      <w:r w:rsidRPr="00B72AA1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531ED5">
        <w:rPr>
          <w:sz w:val="18"/>
          <w:szCs w:val="18"/>
        </w:rPr>
        <w:t>M</w:t>
      </w:r>
      <w:r>
        <w:rPr>
          <w:sz w:val="18"/>
          <w:szCs w:val="18"/>
        </w:rPr>
        <w:t xml:space="preserve">arch </w:t>
      </w:r>
      <w:r w:rsidR="00531ED5">
        <w:rPr>
          <w:sz w:val="18"/>
          <w:szCs w:val="18"/>
        </w:rPr>
        <w:t>did not go to all occupants or to the Parish Council so some people will not have been consulted.</w:t>
      </w:r>
    </w:p>
    <w:p w:rsidR="00531ED5" w:rsidRDefault="00531ED5" w:rsidP="00DD3A4B">
      <w:pPr>
        <w:rPr>
          <w:sz w:val="18"/>
          <w:szCs w:val="18"/>
        </w:rPr>
      </w:pPr>
      <w:r>
        <w:rPr>
          <w:sz w:val="18"/>
          <w:szCs w:val="18"/>
        </w:rPr>
        <w:t>When the Appeal reopens on the 26</w:t>
      </w:r>
      <w:r w:rsidRPr="00531ED5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April the inspector will visit the site, the school and a property close to the proposed traffic calming measures.</w:t>
      </w:r>
    </w:p>
    <w:p w:rsidR="00820BB1" w:rsidRDefault="00820BB1" w:rsidP="00DD3A4B">
      <w:pPr>
        <w:rPr>
          <w:sz w:val="18"/>
          <w:szCs w:val="18"/>
        </w:rPr>
      </w:pPr>
      <w:r>
        <w:rPr>
          <w:sz w:val="18"/>
          <w:szCs w:val="18"/>
        </w:rPr>
        <w:t>It was agreed unanimously to send the Parish Council’s response to the amended plans to Emma Bowerman at SODC. It was also agreed that a letter will be given to the Inspector on the 26</w:t>
      </w:r>
      <w:r w:rsidRPr="00820BB1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April from the parish council expressing doubts on the adequacy of the consultation process.</w:t>
      </w:r>
    </w:p>
    <w:p w:rsidR="00D2185C" w:rsidRDefault="00D2185C" w:rsidP="00D2185C">
      <w:pPr>
        <w:spacing w:after="160" w:line="259" w:lineRule="auto"/>
        <w:contextualSpacing/>
        <w:rPr>
          <w:rFonts w:cs="Arial"/>
          <w:b/>
          <w:color w:val="auto"/>
          <w:sz w:val="18"/>
          <w:szCs w:val="18"/>
          <w:u w:val="single"/>
          <w:lang w:val="en"/>
        </w:rPr>
      </w:pPr>
    </w:p>
    <w:p w:rsidR="00D2185C" w:rsidRPr="00E92E52" w:rsidRDefault="00D2185C" w:rsidP="00D2185C">
      <w:pPr>
        <w:spacing w:after="160" w:line="259" w:lineRule="auto"/>
        <w:contextualSpacing/>
        <w:rPr>
          <w:rFonts w:cs="Arial"/>
          <w:color w:val="auto"/>
          <w:sz w:val="18"/>
          <w:szCs w:val="18"/>
          <w:u w:val="single"/>
        </w:rPr>
      </w:pPr>
      <w:r w:rsidRPr="00E92E52">
        <w:rPr>
          <w:rFonts w:cs="Arial"/>
          <w:b/>
          <w:color w:val="auto"/>
          <w:sz w:val="18"/>
          <w:szCs w:val="18"/>
          <w:u w:val="single"/>
          <w:lang w:val="en"/>
        </w:rPr>
        <w:t xml:space="preserve">To Discuss </w:t>
      </w:r>
      <w:r w:rsidRPr="00D2185C">
        <w:rPr>
          <w:rFonts w:cs="Arial"/>
          <w:b/>
          <w:color w:val="auto"/>
          <w:sz w:val="18"/>
          <w:szCs w:val="18"/>
          <w:u w:val="single"/>
          <w:lang w:val="en"/>
        </w:rPr>
        <w:t>Further Planning Considerations at the meeting</w:t>
      </w:r>
    </w:p>
    <w:p w:rsidR="00820BB1" w:rsidRDefault="00820BB1" w:rsidP="00DD3A4B">
      <w:pPr>
        <w:rPr>
          <w:sz w:val="18"/>
          <w:szCs w:val="18"/>
        </w:rPr>
      </w:pPr>
    </w:p>
    <w:p w:rsidR="00D2185C" w:rsidRPr="008D7D56" w:rsidRDefault="00D2185C" w:rsidP="00D2185C">
      <w:pPr>
        <w:spacing w:after="160" w:line="259" w:lineRule="auto"/>
        <w:contextualSpacing/>
        <w:rPr>
          <w:rFonts w:cs="Arial"/>
          <w:b/>
          <w:bCs/>
          <w:color w:val="auto"/>
          <w:sz w:val="18"/>
          <w:szCs w:val="18"/>
          <w:u w:val="single"/>
        </w:rPr>
      </w:pPr>
      <w:r>
        <w:rPr>
          <w:sz w:val="18"/>
          <w:szCs w:val="18"/>
        </w:rPr>
        <w:t xml:space="preserve">325. </w:t>
      </w:r>
      <w:r w:rsidRPr="008D7D56">
        <w:rPr>
          <w:rFonts w:cs="Arial"/>
          <w:color w:val="auto"/>
          <w:sz w:val="18"/>
          <w:szCs w:val="18"/>
        </w:rPr>
        <w:t>Application No</w:t>
      </w:r>
      <w:r w:rsidRPr="008D7D56">
        <w:rPr>
          <w:rFonts w:cs="Arial"/>
          <w:b/>
          <w:bCs/>
          <w:color w:val="auto"/>
          <w:sz w:val="18"/>
          <w:szCs w:val="18"/>
        </w:rPr>
        <w:t xml:space="preserve"> </w:t>
      </w:r>
      <w:r w:rsidRPr="008D7D56">
        <w:rPr>
          <w:rFonts w:cs="Arial"/>
          <w:b/>
          <w:bCs/>
          <w:color w:val="auto"/>
          <w:sz w:val="18"/>
          <w:szCs w:val="18"/>
          <w:u w:val="single"/>
        </w:rPr>
        <w:t>P18/S0513/RM Mount Hill Farm Tetsworth</w:t>
      </w:r>
    </w:p>
    <w:p w:rsidR="00D2185C" w:rsidRPr="008D7D56" w:rsidRDefault="00D2185C" w:rsidP="00D2185C">
      <w:pPr>
        <w:textAlignment w:val="top"/>
        <w:rPr>
          <w:rFonts w:eastAsia="Times New Roman" w:cs="Arial"/>
          <w:color w:val="003333"/>
          <w:sz w:val="18"/>
          <w:szCs w:val="18"/>
        </w:rPr>
      </w:pPr>
      <w:r w:rsidRPr="008D7D56">
        <w:rPr>
          <w:rFonts w:eastAsia="Times New Roman" w:cs="Arial"/>
          <w:color w:val="auto"/>
          <w:sz w:val="18"/>
          <w:szCs w:val="18"/>
        </w:rPr>
        <w:t>Reserved Matters application following Outline Permission P14/S3524/O for the approval of landscaping, layout, appearance and scale and associated works</w:t>
      </w:r>
      <w:r>
        <w:rPr>
          <w:rFonts w:eastAsia="Times New Roman" w:cs="Arial"/>
          <w:color w:val="auto"/>
          <w:sz w:val="18"/>
          <w:szCs w:val="18"/>
        </w:rPr>
        <w:t xml:space="preserve"> </w:t>
      </w:r>
      <w:r w:rsidRPr="008D7D56">
        <w:rPr>
          <w:rFonts w:eastAsia="Times New Roman" w:cs="Arial"/>
          <w:color w:val="auto"/>
          <w:sz w:val="18"/>
          <w:szCs w:val="18"/>
        </w:rPr>
        <w:t>(As amended by plans accompanying Agents email dated 27 March 2018). (Erection of 39 dwellings with associated parking, new vehicular access and estate roads and a new school building and associated outdoor space</w:t>
      </w:r>
      <w:r w:rsidRPr="008D7D56">
        <w:rPr>
          <w:rFonts w:eastAsia="Times New Roman" w:cs="Arial"/>
          <w:color w:val="003333"/>
          <w:sz w:val="18"/>
          <w:szCs w:val="18"/>
        </w:rPr>
        <w:t>).</w:t>
      </w:r>
    </w:p>
    <w:p w:rsidR="00D2185C" w:rsidRPr="00E92E52" w:rsidRDefault="00D2185C" w:rsidP="00D2185C">
      <w:pPr>
        <w:spacing w:after="160" w:line="259" w:lineRule="auto"/>
        <w:ind w:left="644"/>
        <w:contextualSpacing/>
        <w:rPr>
          <w:rFonts w:cs="Arial"/>
          <w:color w:val="auto"/>
          <w:sz w:val="18"/>
          <w:szCs w:val="18"/>
          <w:u w:val="single"/>
        </w:rPr>
      </w:pPr>
    </w:p>
    <w:p w:rsidR="00D2185C" w:rsidRDefault="00D2185C" w:rsidP="00D2185C">
      <w:pPr>
        <w:rPr>
          <w:rFonts w:cs="Arial"/>
          <w:sz w:val="18"/>
          <w:szCs w:val="18"/>
        </w:rPr>
      </w:pPr>
      <w:r w:rsidRPr="00164D1D">
        <w:rPr>
          <w:rFonts w:cs="Arial"/>
          <w:b/>
          <w:sz w:val="18"/>
          <w:szCs w:val="18"/>
        </w:rPr>
        <w:t xml:space="preserve">To </w:t>
      </w:r>
      <w:r>
        <w:rPr>
          <w:rFonts w:cs="Arial"/>
          <w:b/>
          <w:sz w:val="18"/>
          <w:szCs w:val="18"/>
        </w:rPr>
        <w:t>N</w:t>
      </w:r>
      <w:r w:rsidRPr="00164D1D">
        <w:rPr>
          <w:rFonts w:cs="Arial"/>
          <w:b/>
          <w:sz w:val="18"/>
          <w:szCs w:val="18"/>
        </w:rPr>
        <w:t>ote</w:t>
      </w:r>
      <w:r>
        <w:rPr>
          <w:rFonts w:cs="Arial"/>
          <w:sz w:val="18"/>
          <w:szCs w:val="18"/>
        </w:rPr>
        <w:t xml:space="preserve"> that the parish council </w:t>
      </w:r>
      <w:r w:rsidRPr="00616D67">
        <w:rPr>
          <w:rFonts w:cs="Arial"/>
          <w:b/>
          <w:sz w:val="18"/>
          <w:szCs w:val="18"/>
          <w:u w:val="single"/>
        </w:rPr>
        <w:t>resolved</w:t>
      </w:r>
      <w:r>
        <w:rPr>
          <w:rFonts w:cs="Arial"/>
          <w:sz w:val="18"/>
          <w:szCs w:val="18"/>
        </w:rPr>
        <w:t xml:space="preserve"> to approve the reserved matters planning application subject to SODC clarifying with </w:t>
      </w:r>
      <w:proofErr w:type="spellStart"/>
      <w:r>
        <w:rPr>
          <w:rFonts w:cs="Arial"/>
          <w:sz w:val="18"/>
          <w:szCs w:val="18"/>
        </w:rPr>
        <w:t>Croudace</w:t>
      </w:r>
      <w:proofErr w:type="spellEnd"/>
      <w:r>
        <w:rPr>
          <w:rFonts w:cs="Arial"/>
          <w:sz w:val="18"/>
          <w:szCs w:val="18"/>
        </w:rPr>
        <w:t xml:space="preserve"> Homes the safety concerns we have with the large underground LPG tank.</w:t>
      </w:r>
    </w:p>
    <w:p w:rsidR="00D2185C" w:rsidRDefault="00D2185C" w:rsidP="00DD3A4B">
      <w:pPr>
        <w:rPr>
          <w:sz w:val="18"/>
          <w:szCs w:val="18"/>
        </w:rPr>
      </w:pPr>
    </w:p>
    <w:p w:rsidR="00791078" w:rsidRPr="00E92E52" w:rsidRDefault="00F71663" w:rsidP="00791078">
      <w:pPr>
        <w:spacing w:after="160" w:line="256" w:lineRule="auto"/>
        <w:contextualSpacing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326 </w:t>
      </w:r>
      <w:r w:rsidR="00791078" w:rsidRPr="00E92E52">
        <w:rPr>
          <w:rFonts w:cs="Arial"/>
          <w:b/>
          <w:sz w:val="18"/>
          <w:szCs w:val="18"/>
        </w:rPr>
        <w:t>To Discuss</w:t>
      </w:r>
      <w:r w:rsidR="00791078" w:rsidRPr="00E92E52">
        <w:rPr>
          <w:rFonts w:cs="Arial"/>
          <w:sz w:val="18"/>
          <w:szCs w:val="18"/>
        </w:rPr>
        <w:t xml:space="preserve"> a possible new street name for the Mount Hill Farm Development</w:t>
      </w:r>
      <w:r w:rsidR="0079107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– put on the Agenda for the next meeting.</w:t>
      </w:r>
    </w:p>
    <w:p w:rsidR="00791078" w:rsidRDefault="00791078" w:rsidP="00DD3A4B">
      <w:pPr>
        <w:rPr>
          <w:sz w:val="18"/>
          <w:szCs w:val="18"/>
        </w:rPr>
      </w:pPr>
    </w:p>
    <w:p w:rsidR="00F71663" w:rsidRDefault="00F71663" w:rsidP="00DD3A4B">
      <w:pPr>
        <w:rPr>
          <w:b/>
          <w:sz w:val="18"/>
          <w:szCs w:val="18"/>
          <w:u w:val="single"/>
        </w:rPr>
      </w:pPr>
      <w:r w:rsidRPr="00F71663">
        <w:rPr>
          <w:b/>
          <w:sz w:val="18"/>
          <w:szCs w:val="18"/>
          <w:u w:val="single"/>
        </w:rPr>
        <w:t>To Note Planning Decisions</w:t>
      </w:r>
    </w:p>
    <w:p w:rsidR="00F71663" w:rsidRPr="00E92E52" w:rsidRDefault="00F71663" w:rsidP="00F71663">
      <w:pPr>
        <w:spacing w:after="160" w:line="256" w:lineRule="auto"/>
        <w:contextualSpacing/>
        <w:rPr>
          <w:rFonts w:cs="Arial"/>
          <w:sz w:val="18"/>
          <w:szCs w:val="18"/>
        </w:rPr>
      </w:pPr>
      <w:r w:rsidRPr="00F71663">
        <w:rPr>
          <w:rFonts w:cs="Arial"/>
          <w:sz w:val="18"/>
          <w:szCs w:val="18"/>
        </w:rPr>
        <w:lastRenderedPageBreak/>
        <w:t>327.</w:t>
      </w:r>
      <w:r>
        <w:rPr>
          <w:rFonts w:cs="Arial"/>
          <w:sz w:val="18"/>
          <w:szCs w:val="18"/>
          <w:u w:val="single"/>
        </w:rPr>
        <w:t xml:space="preserve"> </w:t>
      </w:r>
      <w:r w:rsidRPr="00E92E52">
        <w:rPr>
          <w:rFonts w:cs="Arial"/>
          <w:sz w:val="18"/>
          <w:szCs w:val="18"/>
          <w:u w:val="single"/>
        </w:rPr>
        <w:t>Application No P18/S0417/HH</w:t>
      </w:r>
      <w:r w:rsidRPr="00E92E52">
        <w:rPr>
          <w:rFonts w:cs="Arial"/>
          <w:sz w:val="18"/>
          <w:szCs w:val="18"/>
        </w:rPr>
        <w:t xml:space="preserve">              </w:t>
      </w:r>
    </w:p>
    <w:p w:rsidR="00F71663" w:rsidRPr="00E92E52" w:rsidRDefault="00F71663" w:rsidP="00F71663">
      <w:pPr>
        <w:spacing w:after="160" w:line="256" w:lineRule="auto"/>
        <w:contextualSpacing/>
        <w:rPr>
          <w:rFonts w:cs="Arial"/>
          <w:sz w:val="18"/>
          <w:szCs w:val="18"/>
        </w:rPr>
      </w:pPr>
      <w:r w:rsidRPr="00E92E52">
        <w:rPr>
          <w:rFonts w:cs="Arial"/>
          <w:sz w:val="18"/>
          <w:szCs w:val="18"/>
        </w:rPr>
        <w:t xml:space="preserve">Application proposal, including any </w:t>
      </w:r>
      <w:proofErr w:type="gramStart"/>
      <w:r w:rsidRPr="00E92E52">
        <w:rPr>
          <w:rFonts w:cs="Arial"/>
          <w:sz w:val="18"/>
          <w:szCs w:val="18"/>
        </w:rPr>
        <w:t>amendments :</w:t>
      </w:r>
      <w:proofErr w:type="gramEnd"/>
      <w:r w:rsidRPr="00E92E52">
        <w:rPr>
          <w:rFonts w:cs="Arial"/>
          <w:sz w:val="18"/>
          <w:szCs w:val="18"/>
        </w:rPr>
        <w:t xml:space="preserve"> Conversion of garage loft space to create annex accommodation to be used ancillary to </w:t>
      </w:r>
      <w:proofErr w:type="spellStart"/>
      <w:r w:rsidRPr="00E92E52">
        <w:rPr>
          <w:rFonts w:cs="Arial"/>
          <w:sz w:val="18"/>
          <w:szCs w:val="18"/>
        </w:rPr>
        <w:t>Homelea</w:t>
      </w:r>
      <w:proofErr w:type="spellEnd"/>
      <w:r w:rsidRPr="00E92E52">
        <w:rPr>
          <w:rFonts w:cs="Arial"/>
          <w:sz w:val="18"/>
          <w:szCs w:val="18"/>
        </w:rPr>
        <w:t>. (As per amended plans received 01.03.2018)</w:t>
      </w:r>
    </w:p>
    <w:p w:rsidR="00F71663" w:rsidRDefault="00F71663" w:rsidP="00F71663">
      <w:pPr>
        <w:spacing w:after="160" w:line="256" w:lineRule="auto"/>
        <w:contextualSpacing/>
        <w:rPr>
          <w:rFonts w:eastAsiaTheme="minorEastAsia" w:cs="Arial"/>
          <w:bCs/>
          <w:color w:val="auto"/>
          <w:sz w:val="18"/>
          <w:szCs w:val="18"/>
        </w:rPr>
      </w:pPr>
      <w:r w:rsidRPr="00E92E52">
        <w:rPr>
          <w:rFonts w:cs="Arial"/>
          <w:sz w:val="18"/>
          <w:szCs w:val="18"/>
        </w:rPr>
        <w:t xml:space="preserve">Site </w:t>
      </w:r>
      <w:proofErr w:type="gramStart"/>
      <w:r w:rsidRPr="00E92E52">
        <w:rPr>
          <w:rFonts w:cs="Arial"/>
          <w:sz w:val="18"/>
          <w:szCs w:val="18"/>
        </w:rPr>
        <w:t>Location :</w:t>
      </w:r>
      <w:proofErr w:type="gramEnd"/>
      <w:r w:rsidRPr="00E92E52">
        <w:rPr>
          <w:rFonts w:cs="Arial"/>
          <w:sz w:val="18"/>
          <w:szCs w:val="18"/>
        </w:rPr>
        <w:t xml:space="preserve"> </w:t>
      </w:r>
      <w:r w:rsidRPr="00E92E52">
        <w:rPr>
          <w:rFonts w:cs="Arial"/>
          <w:sz w:val="18"/>
          <w:szCs w:val="18"/>
          <w:u w:val="single"/>
        </w:rPr>
        <w:t>Home Lea 22 High Street Tetsworth OX9 7AS</w:t>
      </w:r>
      <w:r w:rsidRPr="00E92E52">
        <w:rPr>
          <w:rFonts w:eastAsiaTheme="minorEastAsia" w:cs="Arial"/>
          <w:bCs/>
          <w:color w:val="auto"/>
          <w:sz w:val="18"/>
          <w:szCs w:val="18"/>
        </w:rPr>
        <w:t xml:space="preserve">    </w:t>
      </w:r>
    </w:p>
    <w:p w:rsidR="00F71663" w:rsidRDefault="00F71663" w:rsidP="00F71663">
      <w:pPr>
        <w:spacing w:after="160" w:line="256" w:lineRule="auto"/>
        <w:contextualSpacing/>
        <w:rPr>
          <w:rFonts w:eastAsiaTheme="minorEastAsia" w:cs="Arial"/>
          <w:bCs/>
          <w:color w:val="auto"/>
          <w:sz w:val="18"/>
          <w:szCs w:val="18"/>
        </w:rPr>
      </w:pPr>
      <w:r w:rsidRPr="00E92E52">
        <w:rPr>
          <w:rFonts w:eastAsiaTheme="minorEastAsia" w:cs="Arial"/>
          <w:bCs/>
          <w:color w:val="auto"/>
          <w:sz w:val="18"/>
          <w:szCs w:val="18"/>
        </w:rPr>
        <w:t xml:space="preserve"> </w:t>
      </w:r>
      <w:r w:rsidRPr="00E92E52">
        <w:rPr>
          <w:rFonts w:eastAsiaTheme="minorEastAsia" w:cs="Arial"/>
          <w:b/>
          <w:bCs/>
          <w:color w:val="auto"/>
          <w:sz w:val="18"/>
          <w:szCs w:val="18"/>
        </w:rPr>
        <w:t>Application approved</w:t>
      </w:r>
      <w:r w:rsidRPr="00E92E52">
        <w:rPr>
          <w:rFonts w:eastAsiaTheme="minorEastAsia" w:cs="Arial"/>
          <w:bCs/>
          <w:color w:val="auto"/>
          <w:sz w:val="18"/>
          <w:szCs w:val="18"/>
        </w:rPr>
        <w:t xml:space="preserve"> by SODC. Parish council supported the application</w:t>
      </w:r>
    </w:p>
    <w:p w:rsidR="00F71663" w:rsidRDefault="00F71663" w:rsidP="00F71663">
      <w:pPr>
        <w:spacing w:after="160" w:line="256" w:lineRule="auto"/>
        <w:contextualSpacing/>
        <w:rPr>
          <w:rFonts w:cs="Arial"/>
          <w:sz w:val="18"/>
          <w:szCs w:val="18"/>
        </w:rPr>
      </w:pPr>
    </w:p>
    <w:p w:rsidR="00F71663" w:rsidRDefault="00F71663" w:rsidP="00F71663">
      <w:pPr>
        <w:spacing w:after="160" w:line="256" w:lineRule="auto"/>
        <w:contextualSpacing/>
        <w:rPr>
          <w:rFonts w:cs="Arial"/>
          <w:b/>
          <w:color w:val="auto"/>
          <w:sz w:val="18"/>
          <w:szCs w:val="18"/>
          <w:u w:val="single"/>
          <w:lang w:val="en"/>
        </w:rPr>
      </w:pPr>
      <w:r>
        <w:rPr>
          <w:rFonts w:cs="Arial"/>
          <w:sz w:val="18"/>
          <w:szCs w:val="18"/>
        </w:rPr>
        <w:t xml:space="preserve">328. </w:t>
      </w:r>
      <w:r w:rsidRPr="00E92E52">
        <w:rPr>
          <w:rFonts w:cs="Arial"/>
          <w:b/>
          <w:color w:val="auto"/>
          <w:sz w:val="18"/>
          <w:szCs w:val="18"/>
          <w:u w:val="single"/>
          <w:lang w:val="en"/>
        </w:rPr>
        <w:t>To Receive an update on the Tetsworth Neighborhood Plan</w:t>
      </w:r>
    </w:p>
    <w:p w:rsidR="00F71663" w:rsidRPr="00F71663" w:rsidRDefault="00F71663" w:rsidP="00F71663">
      <w:pPr>
        <w:spacing w:after="160" w:line="256" w:lineRule="auto"/>
        <w:contextualSpacing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The Steering group has discussed the recent planning appeal hearing and are now uncertain of the robustness </w:t>
      </w:r>
      <w:r w:rsidR="00244E1D">
        <w:rPr>
          <w:rFonts w:cs="Arial"/>
          <w:sz w:val="18"/>
          <w:szCs w:val="18"/>
        </w:rPr>
        <w:t>of the Neighbourhood Plan. They now plan to seek advice and guidance from Community First Oxfordshire before the public consultation. This will no longer take place at the Annual parish meeting.</w:t>
      </w:r>
    </w:p>
    <w:p w:rsidR="00F71663" w:rsidRDefault="00F71663" w:rsidP="00DD3A4B">
      <w:pPr>
        <w:rPr>
          <w:b/>
          <w:sz w:val="18"/>
          <w:szCs w:val="18"/>
          <w:u w:val="single"/>
        </w:rPr>
      </w:pPr>
    </w:p>
    <w:p w:rsidR="00244E1D" w:rsidRPr="00E92E52" w:rsidRDefault="00244E1D" w:rsidP="00244E1D">
      <w:pPr>
        <w:rPr>
          <w:rFonts w:cs="Arial"/>
          <w:sz w:val="18"/>
          <w:szCs w:val="18"/>
          <w:u w:val="single"/>
        </w:rPr>
      </w:pPr>
      <w:r w:rsidRPr="00E92E52">
        <w:rPr>
          <w:rFonts w:cs="Arial"/>
          <w:b/>
          <w:sz w:val="18"/>
          <w:szCs w:val="18"/>
          <w:u w:val="single"/>
        </w:rPr>
        <w:t>To Consider any issues about the Village Environment</w:t>
      </w:r>
      <w:r w:rsidRPr="00E92E52">
        <w:rPr>
          <w:rFonts w:cs="Arial"/>
          <w:sz w:val="18"/>
          <w:szCs w:val="18"/>
          <w:u w:val="single"/>
        </w:rPr>
        <w:t>.</w:t>
      </w:r>
    </w:p>
    <w:p w:rsidR="00244E1D" w:rsidRDefault="00244E1D" w:rsidP="00244E1D">
      <w:pPr>
        <w:rPr>
          <w:rFonts w:cs="Arial"/>
          <w:sz w:val="18"/>
          <w:szCs w:val="18"/>
        </w:rPr>
      </w:pPr>
      <w:r w:rsidRPr="00E92E52">
        <w:rPr>
          <w:rFonts w:cs="Arial"/>
          <w:sz w:val="18"/>
          <w:szCs w:val="18"/>
        </w:rPr>
        <w:t xml:space="preserve"> </w:t>
      </w:r>
    </w:p>
    <w:p w:rsidR="00244E1D" w:rsidRDefault="00244E1D" w:rsidP="00244E1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329. </w:t>
      </w:r>
      <w:r w:rsidRPr="00E92E52">
        <w:rPr>
          <w:rFonts w:cs="Arial"/>
          <w:sz w:val="18"/>
          <w:szCs w:val="18"/>
        </w:rPr>
        <w:t>Business activity at Manor Farm</w:t>
      </w:r>
      <w:r>
        <w:rPr>
          <w:rFonts w:cs="Arial"/>
          <w:sz w:val="18"/>
          <w:szCs w:val="18"/>
        </w:rPr>
        <w:t>.</w:t>
      </w:r>
    </w:p>
    <w:p w:rsidR="00244E1D" w:rsidRPr="00E92E52" w:rsidRDefault="00244E1D" w:rsidP="00244E1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PC received a complaint regarding noise from the cement workings and mud on the road. AH has apologised for the state of the road - it was due to normal farm work. He has a licence for the water hydrant and will ask the cement workers to be quieter.</w:t>
      </w:r>
    </w:p>
    <w:p w:rsidR="0018210A" w:rsidRDefault="00244E1D" w:rsidP="00244E1D">
      <w:pPr>
        <w:rPr>
          <w:rFonts w:cs="Arial"/>
          <w:sz w:val="18"/>
          <w:szCs w:val="18"/>
        </w:rPr>
      </w:pPr>
      <w:r w:rsidRPr="00E92E52">
        <w:rPr>
          <w:rFonts w:cs="Arial"/>
          <w:sz w:val="18"/>
          <w:szCs w:val="18"/>
        </w:rPr>
        <w:t xml:space="preserve"> </w:t>
      </w:r>
    </w:p>
    <w:p w:rsidR="00244E1D" w:rsidRPr="00E92E52" w:rsidRDefault="0018210A" w:rsidP="00244E1D">
      <w:pPr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330 .</w:t>
      </w:r>
      <w:r w:rsidR="00244E1D" w:rsidRPr="00E92E52">
        <w:rPr>
          <w:rFonts w:cs="Arial"/>
          <w:sz w:val="18"/>
          <w:szCs w:val="18"/>
        </w:rPr>
        <w:t>Red</w:t>
      </w:r>
      <w:proofErr w:type="gramEnd"/>
      <w:r w:rsidR="00244E1D" w:rsidRPr="00E92E52">
        <w:rPr>
          <w:rFonts w:cs="Arial"/>
          <w:sz w:val="18"/>
          <w:szCs w:val="18"/>
        </w:rPr>
        <w:t xml:space="preserve"> Lion PH -community asset needs to be renewed.</w:t>
      </w:r>
      <w:r w:rsidR="00244E1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CD to research how this is done.</w:t>
      </w:r>
    </w:p>
    <w:p w:rsidR="0018210A" w:rsidRDefault="00244E1D" w:rsidP="00244E1D">
      <w:pPr>
        <w:rPr>
          <w:rFonts w:cs="Arial"/>
          <w:sz w:val="18"/>
          <w:szCs w:val="18"/>
        </w:rPr>
      </w:pPr>
      <w:r w:rsidRPr="00E92E52">
        <w:rPr>
          <w:rFonts w:cs="Arial"/>
          <w:sz w:val="18"/>
          <w:szCs w:val="18"/>
        </w:rPr>
        <w:t xml:space="preserve"> </w:t>
      </w:r>
    </w:p>
    <w:p w:rsidR="00244E1D" w:rsidRDefault="0018210A" w:rsidP="00244E1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331. </w:t>
      </w:r>
      <w:r w:rsidR="00244E1D" w:rsidRPr="00E92E52">
        <w:rPr>
          <w:rFonts w:cs="Arial"/>
          <w:sz w:val="18"/>
          <w:szCs w:val="18"/>
        </w:rPr>
        <w:t>Salt Bin refill and locations.</w:t>
      </w:r>
      <w:r>
        <w:rPr>
          <w:rFonts w:cs="Arial"/>
          <w:sz w:val="18"/>
          <w:szCs w:val="18"/>
        </w:rPr>
        <w:t xml:space="preserve"> We need new salt bins – CD to contact Highways.</w:t>
      </w:r>
    </w:p>
    <w:p w:rsidR="0018210A" w:rsidRPr="00E92E52" w:rsidRDefault="0018210A" w:rsidP="00244E1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request for assistance to fill up the salt bins in the newsletter had one response. He will liaise with DN to do this over the summer months.</w:t>
      </w:r>
    </w:p>
    <w:p w:rsidR="0018210A" w:rsidRDefault="00244E1D" w:rsidP="00244E1D">
      <w:pPr>
        <w:rPr>
          <w:rFonts w:cs="Arial"/>
          <w:sz w:val="18"/>
          <w:szCs w:val="18"/>
        </w:rPr>
      </w:pPr>
      <w:r w:rsidRPr="00E92E52">
        <w:rPr>
          <w:rFonts w:cs="Arial"/>
          <w:sz w:val="18"/>
          <w:szCs w:val="18"/>
        </w:rPr>
        <w:t xml:space="preserve"> </w:t>
      </w:r>
    </w:p>
    <w:p w:rsidR="00244E1D" w:rsidRPr="00E92E52" w:rsidRDefault="0018210A" w:rsidP="00244E1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332. </w:t>
      </w:r>
      <w:r w:rsidR="00244E1D" w:rsidRPr="00E92E52">
        <w:rPr>
          <w:rFonts w:cs="Arial"/>
          <w:sz w:val="18"/>
          <w:szCs w:val="18"/>
        </w:rPr>
        <w:t>TSSC PAT testing</w:t>
      </w:r>
      <w:r>
        <w:rPr>
          <w:rFonts w:cs="Arial"/>
          <w:sz w:val="18"/>
          <w:szCs w:val="18"/>
        </w:rPr>
        <w:t xml:space="preserve"> – This was carried out on the 20</w:t>
      </w:r>
      <w:r w:rsidRPr="0018210A">
        <w:rPr>
          <w:rFonts w:cs="Arial"/>
          <w:sz w:val="18"/>
          <w:szCs w:val="18"/>
          <w:vertAlign w:val="superscript"/>
        </w:rPr>
        <w:t>th</w:t>
      </w:r>
      <w:r>
        <w:rPr>
          <w:rFonts w:cs="Arial"/>
          <w:sz w:val="18"/>
          <w:szCs w:val="18"/>
        </w:rPr>
        <w:t xml:space="preserve"> March. Clerk has copies of the certificates. Printer &amp; laptop need to be PAT tested</w:t>
      </w:r>
    </w:p>
    <w:p w:rsidR="0018210A" w:rsidRDefault="00244E1D" w:rsidP="00244E1D">
      <w:pPr>
        <w:rPr>
          <w:rFonts w:cs="Arial"/>
          <w:sz w:val="18"/>
          <w:szCs w:val="18"/>
        </w:rPr>
      </w:pPr>
      <w:r w:rsidRPr="00E92E52">
        <w:rPr>
          <w:rFonts w:cs="Arial"/>
          <w:sz w:val="18"/>
          <w:szCs w:val="18"/>
        </w:rPr>
        <w:t xml:space="preserve"> </w:t>
      </w:r>
    </w:p>
    <w:p w:rsidR="00244E1D" w:rsidRPr="00E92E52" w:rsidRDefault="0018210A" w:rsidP="00244E1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333.</w:t>
      </w:r>
      <w:r w:rsidR="00244E1D" w:rsidRPr="00E92E52">
        <w:rPr>
          <w:rFonts w:cs="Arial"/>
          <w:sz w:val="18"/>
          <w:szCs w:val="18"/>
        </w:rPr>
        <w:t>CIL File</w:t>
      </w:r>
      <w:r>
        <w:rPr>
          <w:rFonts w:cs="Arial"/>
          <w:sz w:val="18"/>
          <w:szCs w:val="18"/>
        </w:rPr>
        <w:t xml:space="preserve"> – Agenda item for next month.</w:t>
      </w:r>
    </w:p>
    <w:p w:rsidR="0018210A" w:rsidRDefault="0018210A" w:rsidP="00244E1D">
      <w:pPr>
        <w:rPr>
          <w:rFonts w:cs="Arial"/>
          <w:sz w:val="18"/>
          <w:szCs w:val="18"/>
        </w:rPr>
      </w:pPr>
    </w:p>
    <w:p w:rsidR="00244E1D" w:rsidRDefault="0018210A" w:rsidP="00244E1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334. </w:t>
      </w:r>
      <w:r w:rsidR="00244E1D" w:rsidRPr="00E92E52">
        <w:rPr>
          <w:rFonts w:cs="Arial"/>
          <w:sz w:val="18"/>
          <w:szCs w:val="18"/>
        </w:rPr>
        <w:t xml:space="preserve"> Cobb</w:t>
      </w:r>
      <w:r w:rsidR="00244E1D">
        <w:rPr>
          <w:rFonts w:cs="Arial"/>
          <w:sz w:val="18"/>
          <w:szCs w:val="18"/>
        </w:rPr>
        <w:t>l</w:t>
      </w:r>
      <w:r w:rsidR="00244E1D" w:rsidRPr="00E92E52">
        <w:rPr>
          <w:rFonts w:cs="Arial"/>
          <w:sz w:val="18"/>
          <w:szCs w:val="18"/>
        </w:rPr>
        <w:t>e paths – should they be listed?</w:t>
      </w:r>
      <w:r>
        <w:rPr>
          <w:rFonts w:cs="Arial"/>
          <w:sz w:val="18"/>
          <w:szCs w:val="18"/>
        </w:rPr>
        <w:t xml:space="preserve"> The cobbles in Parkers Hill were dug up by BT. The spare ones have been deposited at Teddys House, Chiltern View for the use of the village if required.</w:t>
      </w:r>
    </w:p>
    <w:p w:rsidR="0018210A" w:rsidRPr="00E92E52" w:rsidRDefault="0018210A" w:rsidP="00244E1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MS has written to SODC to ask if the cobble paths can be listed.</w:t>
      </w:r>
    </w:p>
    <w:p w:rsidR="0018210A" w:rsidRDefault="0018210A" w:rsidP="00244E1D">
      <w:pPr>
        <w:rPr>
          <w:rFonts w:cs="Arial"/>
          <w:sz w:val="18"/>
          <w:szCs w:val="18"/>
        </w:rPr>
      </w:pPr>
    </w:p>
    <w:p w:rsidR="00244E1D" w:rsidRDefault="0018210A" w:rsidP="00244E1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335. </w:t>
      </w:r>
      <w:r w:rsidR="00244E1D" w:rsidRPr="00E92E52">
        <w:rPr>
          <w:rFonts w:cs="Arial"/>
          <w:sz w:val="18"/>
          <w:szCs w:val="18"/>
        </w:rPr>
        <w:t xml:space="preserve"> Mobile Post Office</w:t>
      </w:r>
      <w:r>
        <w:rPr>
          <w:rFonts w:cs="Arial"/>
          <w:sz w:val="18"/>
          <w:szCs w:val="18"/>
        </w:rPr>
        <w:t xml:space="preserve"> </w:t>
      </w:r>
      <w:r w:rsidR="00626465">
        <w:rPr>
          <w:rFonts w:cs="Arial"/>
          <w:sz w:val="18"/>
          <w:szCs w:val="18"/>
        </w:rPr>
        <w:t>–</w:t>
      </w:r>
      <w:r>
        <w:rPr>
          <w:rFonts w:cs="Arial"/>
          <w:sz w:val="18"/>
          <w:szCs w:val="18"/>
        </w:rPr>
        <w:t xml:space="preserve"> </w:t>
      </w:r>
      <w:r w:rsidR="00626465">
        <w:rPr>
          <w:rFonts w:cs="Arial"/>
          <w:sz w:val="18"/>
          <w:szCs w:val="18"/>
        </w:rPr>
        <w:t>This is now up and running. 9am to 10am every Wednesday morning in the Memorial Hall car park.</w:t>
      </w:r>
    </w:p>
    <w:p w:rsidR="00626465" w:rsidRDefault="00626465" w:rsidP="00244E1D">
      <w:pPr>
        <w:rPr>
          <w:rFonts w:cs="Arial"/>
          <w:sz w:val="18"/>
          <w:szCs w:val="18"/>
        </w:rPr>
      </w:pPr>
    </w:p>
    <w:p w:rsidR="00626465" w:rsidRPr="00626465" w:rsidRDefault="00626465" w:rsidP="00244E1D">
      <w:pPr>
        <w:rPr>
          <w:rFonts w:cs="Arial"/>
          <w:b/>
          <w:sz w:val="18"/>
          <w:szCs w:val="18"/>
          <w:u w:val="single"/>
        </w:rPr>
      </w:pPr>
      <w:r w:rsidRPr="00626465">
        <w:rPr>
          <w:rFonts w:cs="Arial"/>
          <w:b/>
          <w:sz w:val="18"/>
          <w:szCs w:val="18"/>
          <w:u w:val="single"/>
        </w:rPr>
        <w:t>Correspondence</w:t>
      </w:r>
    </w:p>
    <w:p w:rsidR="0018210A" w:rsidRPr="00E92E52" w:rsidRDefault="00626465" w:rsidP="00244E1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336.</w:t>
      </w:r>
    </w:p>
    <w:p w:rsidR="00626465" w:rsidRPr="00626465" w:rsidRDefault="00626465" w:rsidP="0062646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26465">
        <w:rPr>
          <w:rFonts w:ascii="Arial" w:hAnsi="Arial" w:cs="Arial"/>
          <w:sz w:val="18"/>
          <w:szCs w:val="18"/>
        </w:rPr>
        <w:t>Restoring the Record – Rights of way training days passed to the footpath wardens.</w:t>
      </w:r>
    </w:p>
    <w:p w:rsidR="00626465" w:rsidRPr="00626465" w:rsidRDefault="00626465" w:rsidP="0062646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26465">
        <w:rPr>
          <w:rFonts w:ascii="Arial" w:hAnsi="Arial" w:cs="Arial"/>
          <w:sz w:val="18"/>
          <w:szCs w:val="18"/>
        </w:rPr>
        <w:t>Tesco Bags of Help – Grant accepted and will be paid in 20 days</w:t>
      </w:r>
    </w:p>
    <w:p w:rsidR="00626465" w:rsidRPr="00626465" w:rsidRDefault="00626465" w:rsidP="0062646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26465">
        <w:rPr>
          <w:rFonts w:ascii="Arial" w:hAnsi="Arial" w:cs="Arial"/>
          <w:sz w:val="18"/>
          <w:szCs w:val="18"/>
        </w:rPr>
        <w:t>OALC Newsletter March. - noted</w:t>
      </w:r>
    </w:p>
    <w:p w:rsidR="00626465" w:rsidRPr="00626465" w:rsidRDefault="00626465" w:rsidP="0062646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26465">
        <w:rPr>
          <w:rFonts w:ascii="Arial" w:hAnsi="Arial" w:cs="Arial"/>
          <w:sz w:val="18"/>
          <w:szCs w:val="18"/>
        </w:rPr>
        <w:t>Ox-Cam Expressway Corridor - noted</w:t>
      </w:r>
    </w:p>
    <w:p w:rsidR="00626465" w:rsidRPr="00626465" w:rsidRDefault="00626465" w:rsidP="0062646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26465">
        <w:rPr>
          <w:rFonts w:ascii="Arial" w:hAnsi="Arial" w:cs="Arial"/>
          <w:sz w:val="18"/>
          <w:szCs w:val="18"/>
        </w:rPr>
        <w:t>EAG Agenda 29/3/2018 - noted</w:t>
      </w:r>
    </w:p>
    <w:p w:rsidR="00244E1D" w:rsidRPr="00626465" w:rsidRDefault="00626465" w:rsidP="0062646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  <w:u w:val="single"/>
        </w:rPr>
      </w:pPr>
      <w:r w:rsidRPr="00626465">
        <w:rPr>
          <w:rFonts w:ascii="Arial" w:hAnsi="Arial" w:cs="Arial"/>
          <w:sz w:val="18"/>
          <w:szCs w:val="18"/>
        </w:rPr>
        <w:t>Compost giveaway</w:t>
      </w:r>
      <w:r w:rsidRPr="00626465">
        <w:rPr>
          <w:rFonts w:cs="Arial"/>
          <w:sz w:val="18"/>
          <w:szCs w:val="18"/>
        </w:rPr>
        <w:t xml:space="preserve"> -in Newsletter &amp; on the notice board.</w:t>
      </w:r>
    </w:p>
    <w:p w:rsidR="00626465" w:rsidRDefault="00626465" w:rsidP="00626465">
      <w:pPr>
        <w:pStyle w:val="ListParagraph"/>
        <w:ind w:left="927"/>
        <w:rPr>
          <w:rFonts w:ascii="Arial" w:hAnsi="Arial" w:cs="Arial"/>
          <w:b/>
          <w:sz w:val="18"/>
          <w:szCs w:val="18"/>
          <w:u w:val="single"/>
        </w:rPr>
      </w:pPr>
    </w:p>
    <w:p w:rsidR="00626465" w:rsidRDefault="00626465" w:rsidP="00626465">
      <w:pPr>
        <w:rPr>
          <w:rFonts w:cs="Arial"/>
          <w:b/>
          <w:sz w:val="18"/>
          <w:szCs w:val="18"/>
          <w:u w:val="single"/>
        </w:rPr>
      </w:pPr>
      <w:r w:rsidRPr="00626465">
        <w:rPr>
          <w:rFonts w:cs="Arial"/>
          <w:sz w:val="18"/>
          <w:szCs w:val="18"/>
        </w:rPr>
        <w:t>337.</w:t>
      </w:r>
      <w:r>
        <w:rPr>
          <w:rFonts w:cs="Arial"/>
          <w:sz w:val="18"/>
          <w:szCs w:val="18"/>
        </w:rPr>
        <w:t xml:space="preserve"> </w:t>
      </w:r>
      <w:r w:rsidRPr="00E92E52">
        <w:rPr>
          <w:rFonts w:cs="Arial"/>
          <w:b/>
          <w:sz w:val="18"/>
          <w:szCs w:val="18"/>
          <w:u w:val="single"/>
        </w:rPr>
        <w:t>Other Matters for discussion</w:t>
      </w:r>
    </w:p>
    <w:p w:rsidR="00626465" w:rsidRDefault="00626465" w:rsidP="00626465">
      <w:pPr>
        <w:rPr>
          <w:rFonts w:cs="Arial"/>
          <w:sz w:val="18"/>
          <w:szCs w:val="18"/>
        </w:rPr>
      </w:pPr>
    </w:p>
    <w:p w:rsidR="00626465" w:rsidRDefault="00626465" w:rsidP="0062646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Estate Agents boards – these should not be on PC land.</w:t>
      </w:r>
    </w:p>
    <w:p w:rsidR="00626465" w:rsidRDefault="00626465" w:rsidP="00626465">
      <w:pPr>
        <w:rPr>
          <w:rFonts w:cs="Arial"/>
          <w:sz w:val="18"/>
          <w:szCs w:val="18"/>
        </w:rPr>
      </w:pPr>
    </w:p>
    <w:p w:rsidR="00626465" w:rsidRDefault="00626465" w:rsidP="0062646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338. The Annual Parish Meeting will be held on the 30</w:t>
      </w:r>
      <w:r w:rsidRPr="00626465">
        <w:rPr>
          <w:rFonts w:cs="Arial"/>
          <w:sz w:val="18"/>
          <w:szCs w:val="18"/>
          <w:vertAlign w:val="superscript"/>
        </w:rPr>
        <w:t>th</w:t>
      </w:r>
      <w:r>
        <w:rPr>
          <w:rFonts w:cs="Arial"/>
          <w:sz w:val="18"/>
          <w:szCs w:val="18"/>
        </w:rPr>
        <w:t xml:space="preserve"> April</w:t>
      </w:r>
      <w:r w:rsidR="008432C2">
        <w:rPr>
          <w:rFonts w:cs="Arial"/>
          <w:sz w:val="18"/>
          <w:szCs w:val="18"/>
        </w:rPr>
        <w:t xml:space="preserve"> at 7:30pm.</w:t>
      </w:r>
    </w:p>
    <w:p w:rsidR="00626465" w:rsidRDefault="00626465" w:rsidP="00626465">
      <w:pPr>
        <w:rPr>
          <w:rFonts w:cs="Arial"/>
          <w:sz w:val="18"/>
          <w:szCs w:val="18"/>
        </w:rPr>
      </w:pPr>
    </w:p>
    <w:p w:rsidR="00626465" w:rsidRDefault="00626465" w:rsidP="0062646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339. The </w:t>
      </w:r>
      <w:r w:rsidR="008432C2">
        <w:rPr>
          <w:rFonts w:cs="Arial"/>
          <w:sz w:val="18"/>
          <w:szCs w:val="18"/>
        </w:rPr>
        <w:t>Annual</w:t>
      </w:r>
      <w:r>
        <w:rPr>
          <w:rFonts w:cs="Arial"/>
          <w:sz w:val="18"/>
          <w:szCs w:val="18"/>
        </w:rPr>
        <w:t xml:space="preserve"> </w:t>
      </w:r>
      <w:r w:rsidR="008432C2">
        <w:rPr>
          <w:rFonts w:cs="Arial"/>
          <w:sz w:val="18"/>
          <w:szCs w:val="18"/>
        </w:rPr>
        <w:t>P</w:t>
      </w:r>
      <w:r>
        <w:rPr>
          <w:rFonts w:cs="Arial"/>
          <w:sz w:val="18"/>
          <w:szCs w:val="18"/>
        </w:rPr>
        <w:t>aris</w:t>
      </w:r>
      <w:r w:rsidR="008432C2">
        <w:rPr>
          <w:rFonts w:cs="Arial"/>
          <w:sz w:val="18"/>
          <w:szCs w:val="18"/>
        </w:rPr>
        <w:t>h Council Meeting will be held on the 14</w:t>
      </w:r>
      <w:r w:rsidR="008432C2" w:rsidRPr="008432C2">
        <w:rPr>
          <w:rFonts w:cs="Arial"/>
          <w:sz w:val="18"/>
          <w:szCs w:val="18"/>
          <w:vertAlign w:val="superscript"/>
        </w:rPr>
        <w:t>th</w:t>
      </w:r>
      <w:r w:rsidR="008432C2">
        <w:rPr>
          <w:rFonts w:cs="Arial"/>
          <w:sz w:val="18"/>
          <w:szCs w:val="18"/>
        </w:rPr>
        <w:t xml:space="preserve"> May at 7:30pm.</w:t>
      </w:r>
    </w:p>
    <w:p w:rsidR="008432C2" w:rsidRDefault="008432C2" w:rsidP="00626465">
      <w:pPr>
        <w:rPr>
          <w:rFonts w:cs="Arial"/>
          <w:sz w:val="18"/>
          <w:szCs w:val="18"/>
        </w:rPr>
      </w:pPr>
    </w:p>
    <w:p w:rsidR="008432C2" w:rsidRPr="00626465" w:rsidRDefault="008432C2" w:rsidP="0062646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340. Meeting closed 9:27pm.</w:t>
      </w:r>
    </w:p>
    <w:sectPr w:rsidR="008432C2" w:rsidRPr="00626465" w:rsidSect="00747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F04" w:rsidRDefault="00540F04" w:rsidP="00747965">
      <w:r>
        <w:separator/>
      </w:r>
    </w:p>
  </w:endnote>
  <w:endnote w:type="continuationSeparator" w:id="0">
    <w:p w:rsidR="00540F04" w:rsidRDefault="00540F04" w:rsidP="0074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965" w:rsidRDefault="00747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36286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:rsidR="00747965" w:rsidRDefault="007479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7965" w:rsidRDefault="007479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965" w:rsidRDefault="00747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F04" w:rsidRDefault="00540F04" w:rsidP="00747965">
      <w:r>
        <w:separator/>
      </w:r>
    </w:p>
  </w:footnote>
  <w:footnote w:type="continuationSeparator" w:id="0">
    <w:p w:rsidR="00540F04" w:rsidRDefault="00540F04" w:rsidP="00747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965" w:rsidRDefault="00747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965" w:rsidRDefault="007479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965" w:rsidRDefault="00747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E0F7B"/>
    <w:multiLevelType w:val="hybridMultilevel"/>
    <w:tmpl w:val="498626DC"/>
    <w:lvl w:ilvl="0" w:tplc="71E866F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26"/>
    <w:rsid w:val="00142622"/>
    <w:rsid w:val="00143551"/>
    <w:rsid w:val="0018210A"/>
    <w:rsid w:val="00244E1D"/>
    <w:rsid w:val="002B4163"/>
    <w:rsid w:val="00492E68"/>
    <w:rsid w:val="00531ED5"/>
    <w:rsid w:val="00540F04"/>
    <w:rsid w:val="00624946"/>
    <w:rsid w:val="00626465"/>
    <w:rsid w:val="006449E0"/>
    <w:rsid w:val="006E73ED"/>
    <w:rsid w:val="00747965"/>
    <w:rsid w:val="00791078"/>
    <w:rsid w:val="007A5E26"/>
    <w:rsid w:val="007C7EBE"/>
    <w:rsid w:val="007F58CC"/>
    <w:rsid w:val="00820BB1"/>
    <w:rsid w:val="008432C2"/>
    <w:rsid w:val="00845F86"/>
    <w:rsid w:val="00881FF2"/>
    <w:rsid w:val="008D20E6"/>
    <w:rsid w:val="009D2F7F"/>
    <w:rsid w:val="00A511C4"/>
    <w:rsid w:val="00A533D3"/>
    <w:rsid w:val="00AE6083"/>
    <w:rsid w:val="00B72AA1"/>
    <w:rsid w:val="00D02F3F"/>
    <w:rsid w:val="00D2185C"/>
    <w:rsid w:val="00DD3A4B"/>
    <w:rsid w:val="00E86652"/>
    <w:rsid w:val="00EB67AF"/>
    <w:rsid w:val="00ED1157"/>
    <w:rsid w:val="00F71663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37C6A-870E-4A25-BCF1-BECCAB8E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E26"/>
    <w:pPr>
      <w:spacing w:after="0" w:line="240" w:lineRule="auto"/>
    </w:pPr>
    <w:rPr>
      <w:rFonts w:ascii="Arial" w:hAnsi="Arial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946"/>
    <w:pPr>
      <w:spacing w:line="256" w:lineRule="auto"/>
      <w:ind w:left="720"/>
      <w:contextualSpacing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7479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965"/>
    <w:rPr>
      <w:rFonts w:ascii="Arial" w:hAnsi="Arial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79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965"/>
    <w:rPr>
      <w:rFonts w:ascii="Arial" w:hAnsi="Arial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Tetsworth PC</dc:creator>
  <cp:keywords/>
  <dc:description/>
  <cp:lastModifiedBy>Tetsworth PC</cp:lastModifiedBy>
  <cp:revision>7</cp:revision>
  <dcterms:created xsi:type="dcterms:W3CDTF">2018-04-11T12:52:00Z</dcterms:created>
  <dcterms:modified xsi:type="dcterms:W3CDTF">2018-05-14T16:32:00Z</dcterms:modified>
</cp:coreProperties>
</file>