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9A7EB" w14:textId="77777777" w:rsidR="006449E0" w:rsidRDefault="006449E0"/>
    <w:p w14:paraId="223BB086" w14:textId="77777777" w:rsidR="00E90F40" w:rsidRPr="00365262" w:rsidRDefault="00E90F40" w:rsidP="00E90F40">
      <w:pPr>
        <w:ind w:left="2823" w:right="2770" w:hanging="10"/>
        <w:jc w:val="center"/>
        <w:rPr>
          <w:rFonts w:asciiTheme="minorHAnsi" w:eastAsia="Times New Roman" w:hAnsiTheme="minorHAnsi" w:cs="Arial"/>
          <w:b/>
          <w:sz w:val="20"/>
          <w:szCs w:val="20"/>
        </w:rPr>
      </w:pPr>
      <w:r w:rsidRPr="00365262">
        <w:rPr>
          <w:rFonts w:asciiTheme="minorHAnsi" w:eastAsia="Times New Roman" w:hAnsiTheme="minorHAnsi" w:cs="Arial"/>
          <w:b/>
          <w:sz w:val="20"/>
          <w:szCs w:val="20"/>
        </w:rPr>
        <w:t xml:space="preserve">To members of Tetsworth Parish Council. You are hereby summoned to attend the next meeting of </w:t>
      </w:r>
    </w:p>
    <w:p w14:paraId="66EFC976" w14:textId="77777777" w:rsidR="00E90F40" w:rsidRPr="00365262" w:rsidRDefault="00E90F40" w:rsidP="00E90F40">
      <w:pPr>
        <w:ind w:left="2823" w:right="2770" w:hanging="10"/>
        <w:jc w:val="center"/>
        <w:rPr>
          <w:rFonts w:asciiTheme="minorHAnsi" w:hAnsiTheme="minorHAnsi" w:cs="Arial"/>
          <w:b/>
          <w:sz w:val="20"/>
          <w:szCs w:val="20"/>
          <w:u w:val="single"/>
        </w:rPr>
      </w:pPr>
      <w:r w:rsidRPr="00365262">
        <w:rPr>
          <w:rFonts w:asciiTheme="minorHAnsi" w:eastAsia="Times New Roman" w:hAnsiTheme="minorHAnsi" w:cs="Arial"/>
          <w:b/>
          <w:sz w:val="20"/>
          <w:szCs w:val="20"/>
          <w:u w:val="single"/>
        </w:rPr>
        <w:t>Tetsworth Parish Council</w:t>
      </w:r>
      <w:r w:rsidRPr="00365262">
        <w:rPr>
          <w:rFonts w:asciiTheme="minorHAnsi" w:eastAsia="Times New Roman" w:hAnsiTheme="minorHAnsi" w:cs="Arial"/>
          <w:b/>
          <w:sz w:val="20"/>
          <w:szCs w:val="20"/>
        </w:rPr>
        <w:t xml:space="preserve"> </w:t>
      </w:r>
      <w:r w:rsidRPr="00365262">
        <w:rPr>
          <w:rFonts w:asciiTheme="minorHAnsi" w:eastAsia="Times New Roman" w:hAnsiTheme="minorHAnsi" w:cs="Arial"/>
          <w:b/>
          <w:sz w:val="20"/>
          <w:szCs w:val="20"/>
          <w:u w:val="single"/>
        </w:rPr>
        <w:t xml:space="preserve">Memorial Hall, Tetsworth  </w:t>
      </w:r>
    </w:p>
    <w:p w14:paraId="1810AA55" w14:textId="77777777" w:rsidR="00E90F40" w:rsidRPr="00365262" w:rsidRDefault="00E90F40" w:rsidP="00E90F40">
      <w:pPr>
        <w:ind w:left="53" w:right="5" w:hanging="10"/>
        <w:jc w:val="center"/>
        <w:rPr>
          <w:rFonts w:asciiTheme="minorHAnsi" w:eastAsia="Times New Roman" w:hAnsiTheme="minorHAnsi" w:cs="Arial"/>
          <w:b/>
          <w:sz w:val="20"/>
          <w:szCs w:val="20"/>
          <w:u w:val="single"/>
        </w:rPr>
      </w:pPr>
      <w:r w:rsidRPr="00365262">
        <w:rPr>
          <w:rFonts w:asciiTheme="minorHAnsi" w:eastAsia="Times New Roman" w:hAnsiTheme="minorHAnsi" w:cs="Arial"/>
          <w:b/>
          <w:sz w:val="20"/>
          <w:szCs w:val="20"/>
          <w:u w:val="single"/>
        </w:rPr>
        <w:t>at 7:30pm</w:t>
      </w:r>
      <w:r w:rsidRPr="00365262">
        <w:rPr>
          <w:rFonts w:asciiTheme="minorHAnsi" w:eastAsia="Times New Roman" w:hAnsiTheme="minorHAnsi" w:cs="Arial"/>
          <w:b/>
          <w:color w:val="FF0000"/>
          <w:sz w:val="20"/>
          <w:szCs w:val="20"/>
          <w:u w:val="single"/>
        </w:rPr>
        <w:t xml:space="preserve"> </w:t>
      </w:r>
      <w:r w:rsidRPr="00365262">
        <w:rPr>
          <w:rFonts w:asciiTheme="minorHAnsi" w:eastAsia="Times New Roman" w:hAnsiTheme="minorHAnsi" w:cs="Arial"/>
          <w:b/>
          <w:sz w:val="20"/>
          <w:szCs w:val="20"/>
          <w:u w:val="single"/>
        </w:rPr>
        <w:t xml:space="preserve">on Monday 11th </w:t>
      </w:r>
      <w:r>
        <w:rPr>
          <w:rFonts w:asciiTheme="minorHAnsi" w:eastAsia="Times New Roman" w:hAnsiTheme="minorHAnsi" w:cs="Arial"/>
          <w:b/>
          <w:sz w:val="20"/>
          <w:szCs w:val="20"/>
          <w:u w:val="single"/>
        </w:rPr>
        <w:t>March</w:t>
      </w:r>
      <w:r w:rsidRPr="00365262">
        <w:rPr>
          <w:rFonts w:asciiTheme="minorHAnsi" w:eastAsia="Times New Roman" w:hAnsiTheme="minorHAnsi" w:cs="Arial"/>
          <w:b/>
          <w:sz w:val="20"/>
          <w:szCs w:val="20"/>
          <w:u w:val="single"/>
        </w:rPr>
        <w:t xml:space="preserve"> 2019 </w:t>
      </w:r>
    </w:p>
    <w:p w14:paraId="52633906" w14:textId="77777777" w:rsidR="00E90F40" w:rsidRPr="00365262" w:rsidRDefault="00E90F40" w:rsidP="00E90F40">
      <w:pPr>
        <w:ind w:left="53" w:right="5" w:hanging="10"/>
        <w:jc w:val="center"/>
        <w:rPr>
          <w:rFonts w:asciiTheme="minorHAnsi" w:hAnsiTheme="minorHAnsi" w:cs="Arial"/>
          <w:sz w:val="20"/>
          <w:szCs w:val="20"/>
        </w:rPr>
      </w:pPr>
      <w:r w:rsidRPr="00365262">
        <w:rPr>
          <w:rFonts w:asciiTheme="minorHAnsi" w:hAnsiTheme="minorHAnsi" w:cs="Arial"/>
          <w:b/>
          <w:sz w:val="20"/>
          <w:szCs w:val="20"/>
        </w:rPr>
        <w:t>Members of the public and press are welcome to attend</w:t>
      </w:r>
      <w:r w:rsidRPr="00365262">
        <w:rPr>
          <w:rFonts w:asciiTheme="minorHAnsi" w:hAnsiTheme="minorHAnsi" w:cs="Arial"/>
          <w:sz w:val="20"/>
          <w:szCs w:val="20"/>
        </w:rPr>
        <w:t>.</w:t>
      </w:r>
    </w:p>
    <w:p w14:paraId="438F7338" w14:textId="77777777" w:rsidR="00E90F40" w:rsidRPr="00365262" w:rsidRDefault="00E90F40" w:rsidP="00E90F40">
      <w:pPr>
        <w:ind w:left="53" w:right="3" w:hanging="10"/>
        <w:jc w:val="center"/>
        <w:rPr>
          <w:rFonts w:asciiTheme="minorHAnsi" w:eastAsia="Times New Roman" w:hAnsiTheme="minorHAnsi" w:cs="Arial"/>
          <w:b/>
          <w:sz w:val="20"/>
          <w:szCs w:val="20"/>
        </w:rPr>
      </w:pPr>
    </w:p>
    <w:p w14:paraId="71441597" w14:textId="77777777" w:rsidR="00E90F40" w:rsidRPr="00365262" w:rsidRDefault="00E90F40" w:rsidP="00E90F40">
      <w:pPr>
        <w:ind w:left="53" w:right="3" w:hanging="10"/>
        <w:jc w:val="center"/>
        <w:rPr>
          <w:rFonts w:asciiTheme="minorHAnsi" w:eastAsia="Times New Roman" w:hAnsiTheme="minorHAnsi" w:cs="Arial"/>
          <w:b/>
          <w:sz w:val="20"/>
          <w:szCs w:val="20"/>
        </w:rPr>
      </w:pPr>
      <w:r w:rsidRPr="00365262">
        <w:rPr>
          <w:rFonts w:asciiTheme="minorHAnsi" w:eastAsia="Times New Roman" w:hAnsiTheme="minorHAnsi" w:cs="Arial"/>
          <w:b/>
          <w:sz w:val="20"/>
          <w:szCs w:val="20"/>
        </w:rPr>
        <w:t xml:space="preserve">A G E N D A </w:t>
      </w:r>
    </w:p>
    <w:p w14:paraId="5BFD316C" w14:textId="77777777" w:rsidR="00E90F40" w:rsidRPr="00365262" w:rsidRDefault="00E90F40" w:rsidP="00E90F40">
      <w:pPr>
        <w:rPr>
          <w:rFonts w:asciiTheme="minorHAnsi" w:hAnsiTheme="minorHAnsi"/>
          <w:sz w:val="20"/>
          <w:szCs w:val="20"/>
        </w:rPr>
      </w:pPr>
    </w:p>
    <w:p w14:paraId="1B5DE7E9" w14:textId="77777777" w:rsidR="00E90F40" w:rsidRPr="00365262" w:rsidRDefault="00E90F40" w:rsidP="00E90F40">
      <w:pPr>
        <w:rPr>
          <w:rFonts w:asciiTheme="minorHAnsi" w:hAnsiTheme="minorHAnsi"/>
          <w:sz w:val="20"/>
          <w:szCs w:val="20"/>
        </w:rPr>
      </w:pPr>
    </w:p>
    <w:p w14:paraId="7C9689CB" w14:textId="77777777" w:rsidR="00E90F40" w:rsidRPr="00365262" w:rsidRDefault="00E90F40" w:rsidP="00E90F40">
      <w:pPr>
        <w:pStyle w:val="ListParagraph"/>
        <w:numPr>
          <w:ilvl w:val="0"/>
          <w:numId w:val="1"/>
        </w:numPr>
        <w:spacing w:line="360" w:lineRule="auto"/>
        <w:rPr>
          <w:rFonts w:asciiTheme="minorHAnsi" w:hAnsiTheme="minorHAnsi"/>
          <w:b/>
          <w:sz w:val="20"/>
          <w:szCs w:val="20"/>
          <w:u w:val="single"/>
        </w:rPr>
      </w:pPr>
      <w:r w:rsidRPr="00365262">
        <w:rPr>
          <w:rFonts w:asciiTheme="minorHAnsi" w:hAnsiTheme="minorHAnsi"/>
          <w:b/>
          <w:sz w:val="20"/>
          <w:szCs w:val="20"/>
          <w:u w:val="single"/>
        </w:rPr>
        <w:t xml:space="preserve">Apologies for Absence     </w:t>
      </w:r>
    </w:p>
    <w:p w14:paraId="36311AC5" w14:textId="77777777" w:rsidR="00E90F40" w:rsidRPr="00365262" w:rsidRDefault="00E90F40" w:rsidP="00E90F40">
      <w:pPr>
        <w:pStyle w:val="ListParagraph"/>
        <w:numPr>
          <w:ilvl w:val="0"/>
          <w:numId w:val="1"/>
        </w:numPr>
        <w:spacing w:line="360" w:lineRule="auto"/>
        <w:rPr>
          <w:rFonts w:asciiTheme="minorHAnsi" w:hAnsiTheme="minorHAnsi"/>
          <w:b/>
          <w:sz w:val="20"/>
          <w:szCs w:val="20"/>
          <w:u w:val="single"/>
        </w:rPr>
      </w:pPr>
      <w:r w:rsidRPr="00365262">
        <w:rPr>
          <w:rFonts w:asciiTheme="minorHAnsi" w:hAnsiTheme="minorHAnsi"/>
          <w:b/>
          <w:sz w:val="20"/>
          <w:szCs w:val="20"/>
          <w:u w:val="single"/>
        </w:rPr>
        <w:t>To Receive Declarations of Interest</w:t>
      </w:r>
    </w:p>
    <w:p w14:paraId="14DCD24F" w14:textId="77777777" w:rsidR="00E90F40" w:rsidRPr="00365262" w:rsidRDefault="00E90F40" w:rsidP="00E90F40">
      <w:pPr>
        <w:pStyle w:val="ListParagraph"/>
        <w:spacing w:line="360" w:lineRule="auto"/>
        <w:ind w:left="1146"/>
        <w:rPr>
          <w:rFonts w:asciiTheme="minorHAnsi" w:hAnsiTheme="minorHAnsi"/>
          <w:b/>
          <w:sz w:val="20"/>
          <w:szCs w:val="20"/>
          <w:u w:val="single"/>
        </w:rPr>
      </w:pPr>
      <w:r w:rsidRPr="00365262">
        <w:rPr>
          <w:rFonts w:asciiTheme="minorHAnsi" w:hAnsiTheme="minorHAnsi"/>
          <w:b/>
          <w:i/>
          <w:sz w:val="20"/>
          <w:szCs w:val="20"/>
        </w:rPr>
        <w:t>Members are asked to declare any personal interest and the nature of that interest which they may have in any of the items under consideration at this meeting</w:t>
      </w:r>
    </w:p>
    <w:p w14:paraId="767CD2E6" w14:textId="77777777" w:rsidR="00E90F40" w:rsidRPr="00365262" w:rsidRDefault="00E90F40" w:rsidP="00E90F40">
      <w:pPr>
        <w:pStyle w:val="ListParagraph"/>
        <w:numPr>
          <w:ilvl w:val="0"/>
          <w:numId w:val="2"/>
        </w:numPr>
        <w:spacing w:line="360" w:lineRule="auto"/>
        <w:rPr>
          <w:rFonts w:asciiTheme="minorHAnsi" w:hAnsiTheme="minorHAnsi"/>
          <w:b/>
          <w:sz w:val="20"/>
          <w:szCs w:val="20"/>
          <w:u w:val="single"/>
        </w:rPr>
      </w:pPr>
      <w:r w:rsidRPr="00365262">
        <w:rPr>
          <w:rFonts w:asciiTheme="minorHAnsi" w:hAnsiTheme="minorHAnsi"/>
          <w:b/>
          <w:sz w:val="20"/>
          <w:szCs w:val="20"/>
          <w:u w:val="single"/>
        </w:rPr>
        <w:t xml:space="preserve">Minutes of the Council Meeting held on the </w:t>
      </w:r>
      <w:r w:rsidR="0041337D">
        <w:rPr>
          <w:rFonts w:asciiTheme="minorHAnsi" w:hAnsiTheme="minorHAnsi"/>
          <w:b/>
          <w:sz w:val="20"/>
          <w:szCs w:val="20"/>
          <w:u w:val="single"/>
        </w:rPr>
        <w:t>11</w:t>
      </w:r>
      <w:r w:rsidR="0041337D" w:rsidRPr="0041337D">
        <w:rPr>
          <w:rFonts w:asciiTheme="minorHAnsi" w:hAnsiTheme="minorHAnsi"/>
          <w:b/>
          <w:sz w:val="20"/>
          <w:szCs w:val="20"/>
          <w:u w:val="single"/>
          <w:vertAlign w:val="superscript"/>
        </w:rPr>
        <w:t>th</w:t>
      </w:r>
      <w:r w:rsidR="0041337D">
        <w:rPr>
          <w:rFonts w:asciiTheme="minorHAnsi" w:hAnsiTheme="minorHAnsi"/>
          <w:b/>
          <w:sz w:val="20"/>
          <w:szCs w:val="20"/>
          <w:u w:val="single"/>
        </w:rPr>
        <w:t xml:space="preserve"> February </w:t>
      </w:r>
      <w:r w:rsidRPr="00365262">
        <w:rPr>
          <w:rFonts w:asciiTheme="minorHAnsi" w:hAnsiTheme="minorHAnsi"/>
          <w:b/>
          <w:sz w:val="20"/>
          <w:szCs w:val="20"/>
          <w:u w:val="single"/>
        </w:rPr>
        <w:t>2019 to be signed as a correct record</w:t>
      </w:r>
    </w:p>
    <w:p w14:paraId="2DB3B638" w14:textId="77777777" w:rsidR="00E90F40" w:rsidRPr="00365262" w:rsidRDefault="00E90F40" w:rsidP="00E90F40">
      <w:pPr>
        <w:pStyle w:val="ListParagraph"/>
        <w:numPr>
          <w:ilvl w:val="0"/>
          <w:numId w:val="2"/>
        </w:numPr>
        <w:spacing w:line="360" w:lineRule="auto"/>
        <w:rPr>
          <w:rFonts w:asciiTheme="minorHAnsi" w:hAnsiTheme="minorHAnsi"/>
          <w:b/>
          <w:sz w:val="20"/>
          <w:szCs w:val="20"/>
          <w:u w:val="single"/>
        </w:rPr>
      </w:pPr>
      <w:r w:rsidRPr="00365262">
        <w:rPr>
          <w:rFonts w:asciiTheme="minorHAnsi" w:hAnsiTheme="minorHAnsi"/>
          <w:b/>
          <w:sz w:val="20"/>
          <w:szCs w:val="20"/>
          <w:u w:val="single"/>
        </w:rPr>
        <w:t>Matters arising from the minutes not on the Agenda</w:t>
      </w:r>
    </w:p>
    <w:p w14:paraId="62625523" w14:textId="77777777" w:rsidR="00E90F40" w:rsidRPr="00B95DF7" w:rsidRDefault="00E90F40" w:rsidP="00E90F40">
      <w:pPr>
        <w:pStyle w:val="ListParagraph"/>
        <w:numPr>
          <w:ilvl w:val="0"/>
          <w:numId w:val="2"/>
        </w:numPr>
        <w:spacing w:after="100" w:afterAutospacing="1" w:line="360" w:lineRule="auto"/>
        <w:rPr>
          <w:rFonts w:asciiTheme="minorHAnsi" w:hAnsiTheme="minorHAnsi"/>
          <w:b/>
          <w:sz w:val="20"/>
          <w:szCs w:val="20"/>
          <w:u w:val="single"/>
        </w:rPr>
      </w:pPr>
      <w:r w:rsidRPr="00365262">
        <w:rPr>
          <w:rFonts w:asciiTheme="minorHAnsi" w:hAnsiTheme="minorHAnsi"/>
          <w:b/>
          <w:sz w:val="20"/>
          <w:szCs w:val="20"/>
          <w:u w:val="single"/>
        </w:rPr>
        <w:t>Public Questions</w:t>
      </w:r>
      <w:r w:rsidRPr="00B95DF7">
        <w:rPr>
          <w:rFonts w:asciiTheme="minorHAnsi" w:hAnsiTheme="minorHAnsi"/>
          <w:sz w:val="20"/>
          <w:szCs w:val="20"/>
        </w:rPr>
        <w:t>.</w:t>
      </w:r>
    </w:p>
    <w:p w14:paraId="716914E6" w14:textId="77777777" w:rsidR="00E90F40" w:rsidRPr="00B95DF7" w:rsidRDefault="00E90F40" w:rsidP="00E90F40">
      <w:pPr>
        <w:pStyle w:val="ListParagraph"/>
        <w:numPr>
          <w:ilvl w:val="0"/>
          <w:numId w:val="2"/>
        </w:numPr>
        <w:spacing w:line="360" w:lineRule="auto"/>
        <w:rPr>
          <w:rFonts w:asciiTheme="minorHAnsi" w:hAnsiTheme="minorHAnsi"/>
          <w:b/>
          <w:sz w:val="20"/>
          <w:szCs w:val="20"/>
        </w:rPr>
      </w:pPr>
      <w:r w:rsidRPr="00365262">
        <w:rPr>
          <w:rFonts w:asciiTheme="minorHAnsi" w:hAnsiTheme="minorHAnsi"/>
          <w:b/>
          <w:sz w:val="20"/>
          <w:szCs w:val="20"/>
          <w:u w:val="single"/>
        </w:rPr>
        <w:t>Update of Actions List</w:t>
      </w:r>
    </w:p>
    <w:tbl>
      <w:tblPr>
        <w:tblStyle w:val="TableGrid"/>
        <w:tblW w:w="9776" w:type="dxa"/>
        <w:tblLayout w:type="fixed"/>
        <w:tblLook w:val="04A0" w:firstRow="1" w:lastRow="0" w:firstColumn="1" w:lastColumn="0" w:noHBand="0" w:noVBand="1"/>
      </w:tblPr>
      <w:tblGrid>
        <w:gridCol w:w="867"/>
        <w:gridCol w:w="2814"/>
        <w:gridCol w:w="850"/>
        <w:gridCol w:w="5245"/>
      </w:tblGrid>
      <w:tr w:rsidR="00B95DF7" w:rsidRPr="00E92CFA" w14:paraId="5BD396DB" w14:textId="77777777" w:rsidTr="005B251F">
        <w:trPr>
          <w:trHeight w:val="445"/>
        </w:trPr>
        <w:tc>
          <w:tcPr>
            <w:tcW w:w="867" w:type="dxa"/>
            <w:tcBorders>
              <w:top w:val="single" w:sz="4" w:space="0" w:color="auto"/>
              <w:left w:val="single" w:sz="4" w:space="0" w:color="auto"/>
              <w:bottom w:val="single" w:sz="4" w:space="0" w:color="auto"/>
              <w:right w:val="single" w:sz="4" w:space="0" w:color="auto"/>
            </w:tcBorders>
          </w:tcPr>
          <w:p w14:paraId="6753BF0D" w14:textId="77777777" w:rsidR="00B95DF7" w:rsidRPr="00E92CFA" w:rsidRDefault="00B95DF7" w:rsidP="00B95DF7">
            <w:pPr>
              <w:numPr>
                <w:ilvl w:val="0"/>
                <w:numId w:val="3"/>
              </w:numPr>
              <w:spacing w:line="256" w:lineRule="auto"/>
              <w:contextualSpacing/>
              <w:rPr>
                <w:rFonts w:asciiTheme="minorHAnsi" w:hAnsiTheme="minorHAnsi" w:cstheme="minorHAnsi"/>
                <w:b/>
                <w:color w:val="auto"/>
                <w:sz w:val="20"/>
                <w:szCs w:val="20"/>
              </w:rPr>
            </w:pPr>
            <w:r w:rsidRPr="00E92CFA">
              <w:rPr>
                <w:rFonts w:asciiTheme="minorHAnsi" w:hAnsiTheme="minorHAnsi" w:cstheme="minorHAnsi"/>
                <w:b/>
                <w:color w:val="auto"/>
                <w:sz w:val="20"/>
                <w:szCs w:val="20"/>
                <w:lang w:eastAsia="en-US"/>
              </w:rPr>
              <w:t>Ref.</w:t>
            </w:r>
          </w:p>
        </w:tc>
        <w:tc>
          <w:tcPr>
            <w:tcW w:w="2814" w:type="dxa"/>
            <w:tcBorders>
              <w:top w:val="single" w:sz="4" w:space="0" w:color="auto"/>
              <w:left w:val="single" w:sz="4" w:space="0" w:color="auto"/>
              <w:bottom w:val="single" w:sz="4" w:space="0" w:color="auto"/>
              <w:right w:val="single" w:sz="4" w:space="0" w:color="auto"/>
            </w:tcBorders>
          </w:tcPr>
          <w:p w14:paraId="12D54D89" w14:textId="77777777" w:rsidR="00B95DF7" w:rsidRPr="00E92CFA" w:rsidRDefault="00B95DF7" w:rsidP="005B251F">
            <w:pPr>
              <w:rPr>
                <w:rFonts w:asciiTheme="minorHAnsi" w:hAnsiTheme="minorHAnsi" w:cstheme="minorHAnsi"/>
                <w:b/>
                <w:color w:val="auto"/>
                <w:sz w:val="20"/>
                <w:szCs w:val="20"/>
                <w:lang w:eastAsia="en-US"/>
              </w:rPr>
            </w:pPr>
            <w:r w:rsidRPr="00E92CFA">
              <w:rPr>
                <w:rFonts w:asciiTheme="minorHAnsi" w:hAnsiTheme="minorHAnsi" w:cstheme="minorHAnsi"/>
                <w:b/>
                <w:color w:val="auto"/>
                <w:sz w:val="20"/>
                <w:szCs w:val="20"/>
                <w:lang w:eastAsia="en-US"/>
              </w:rPr>
              <w:t>Action Required</w:t>
            </w:r>
          </w:p>
          <w:p w14:paraId="1C0C4542" w14:textId="77777777" w:rsidR="00B95DF7" w:rsidRPr="00E92CFA" w:rsidRDefault="00B95DF7" w:rsidP="005B251F">
            <w:pPr>
              <w:rPr>
                <w:rFonts w:asciiTheme="minorHAnsi" w:hAnsiTheme="minorHAnsi" w:cstheme="minorHAnsi"/>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1DC9A934" w14:textId="77777777" w:rsidR="00B95DF7" w:rsidRPr="00E92CFA" w:rsidRDefault="00B95DF7" w:rsidP="005B251F">
            <w:pPr>
              <w:rPr>
                <w:rFonts w:asciiTheme="minorHAnsi" w:hAnsiTheme="minorHAnsi" w:cstheme="minorHAnsi"/>
                <w:b/>
                <w:color w:val="auto"/>
                <w:sz w:val="20"/>
                <w:szCs w:val="20"/>
              </w:rPr>
            </w:pPr>
            <w:proofErr w:type="spellStart"/>
            <w:r w:rsidRPr="00E92CFA">
              <w:rPr>
                <w:rFonts w:asciiTheme="minorHAnsi" w:hAnsiTheme="minorHAnsi" w:cstheme="minorHAnsi"/>
                <w:b/>
                <w:color w:val="auto"/>
                <w:sz w:val="20"/>
                <w:szCs w:val="20"/>
                <w:lang w:eastAsia="en-US"/>
              </w:rPr>
              <w:t>Resp</w:t>
            </w:r>
            <w:proofErr w:type="spellEnd"/>
          </w:p>
        </w:tc>
        <w:tc>
          <w:tcPr>
            <w:tcW w:w="5245" w:type="dxa"/>
          </w:tcPr>
          <w:p w14:paraId="5C6CFA85" w14:textId="77777777" w:rsidR="00B95DF7" w:rsidRPr="00E92CFA" w:rsidRDefault="00B95DF7" w:rsidP="005B251F">
            <w:pPr>
              <w:rPr>
                <w:rFonts w:asciiTheme="minorHAnsi" w:hAnsiTheme="minorHAnsi" w:cstheme="minorHAnsi"/>
                <w:b/>
                <w:color w:val="auto"/>
                <w:sz w:val="20"/>
                <w:szCs w:val="20"/>
              </w:rPr>
            </w:pPr>
            <w:r w:rsidRPr="00E92CFA">
              <w:rPr>
                <w:rFonts w:asciiTheme="minorHAnsi" w:hAnsiTheme="minorHAnsi" w:cstheme="minorHAnsi"/>
                <w:b/>
                <w:color w:val="auto"/>
                <w:sz w:val="20"/>
                <w:szCs w:val="20"/>
              </w:rPr>
              <w:t>Progress</w:t>
            </w:r>
          </w:p>
        </w:tc>
      </w:tr>
      <w:tr w:rsidR="00B95DF7" w:rsidRPr="00E92CFA" w14:paraId="442C7212" w14:textId="77777777" w:rsidTr="005B251F">
        <w:tc>
          <w:tcPr>
            <w:tcW w:w="867" w:type="dxa"/>
          </w:tcPr>
          <w:p w14:paraId="5F4F47E4" w14:textId="77777777" w:rsidR="00B95DF7" w:rsidRPr="00E92CFA" w:rsidRDefault="00B95DF7" w:rsidP="005B251F">
            <w:pPr>
              <w:rPr>
                <w:rFonts w:asciiTheme="minorHAnsi" w:hAnsiTheme="minorHAnsi" w:cstheme="minorHAnsi"/>
                <w:color w:val="auto"/>
                <w:sz w:val="20"/>
                <w:szCs w:val="20"/>
              </w:rPr>
            </w:pPr>
            <w:r w:rsidRPr="00E92CFA">
              <w:rPr>
                <w:rFonts w:asciiTheme="minorHAnsi" w:hAnsiTheme="minorHAnsi" w:cstheme="minorHAnsi"/>
                <w:color w:val="auto"/>
                <w:sz w:val="20"/>
                <w:szCs w:val="20"/>
              </w:rPr>
              <w:t>22/17</w:t>
            </w:r>
          </w:p>
        </w:tc>
        <w:tc>
          <w:tcPr>
            <w:tcW w:w="2814" w:type="dxa"/>
          </w:tcPr>
          <w:p w14:paraId="7F85EB16" w14:textId="77777777" w:rsidR="00B95DF7" w:rsidRPr="00E92CFA" w:rsidRDefault="00B95DF7" w:rsidP="005B251F">
            <w:pPr>
              <w:rPr>
                <w:rFonts w:asciiTheme="minorHAnsi" w:hAnsiTheme="minorHAnsi" w:cstheme="minorHAnsi"/>
                <w:color w:val="auto"/>
                <w:sz w:val="20"/>
                <w:szCs w:val="20"/>
              </w:rPr>
            </w:pPr>
            <w:r w:rsidRPr="00E92CFA">
              <w:rPr>
                <w:rFonts w:asciiTheme="minorHAnsi" w:hAnsiTheme="minorHAnsi" w:cstheme="minorHAnsi"/>
                <w:color w:val="auto"/>
                <w:sz w:val="20"/>
                <w:szCs w:val="20"/>
              </w:rPr>
              <w:t>Properties beside the ditch on the Green would be contacted about the responsibility of maintaining the ditch and hedge</w:t>
            </w:r>
          </w:p>
          <w:p w14:paraId="4F98B576" w14:textId="77777777" w:rsidR="00B95DF7" w:rsidRPr="00E92CFA" w:rsidRDefault="00B95DF7" w:rsidP="005B251F">
            <w:pPr>
              <w:rPr>
                <w:rFonts w:asciiTheme="minorHAnsi" w:hAnsiTheme="minorHAnsi" w:cstheme="minorHAnsi"/>
                <w:color w:val="auto"/>
                <w:sz w:val="20"/>
                <w:szCs w:val="20"/>
              </w:rPr>
            </w:pPr>
          </w:p>
          <w:p w14:paraId="30763D1F" w14:textId="77777777" w:rsidR="00B95DF7" w:rsidRPr="00E92CFA" w:rsidRDefault="00B95DF7" w:rsidP="005B251F">
            <w:pPr>
              <w:rPr>
                <w:rFonts w:asciiTheme="minorHAnsi" w:hAnsiTheme="minorHAnsi" w:cstheme="minorHAnsi"/>
                <w:color w:val="auto"/>
                <w:sz w:val="20"/>
                <w:szCs w:val="20"/>
              </w:rPr>
            </w:pPr>
            <w:r w:rsidRPr="00E92CFA">
              <w:rPr>
                <w:rFonts w:asciiTheme="minorHAnsi" w:hAnsiTheme="minorHAnsi" w:cstheme="minorHAnsi"/>
                <w:color w:val="auto"/>
                <w:sz w:val="20"/>
                <w:szCs w:val="20"/>
              </w:rPr>
              <w:t xml:space="preserve"> </w:t>
            </w:r>
          </w:p>
        </w:tc>
        <w:tc>
          <w:tcPr>
            <w:tcW w:w="850" w:type="dxa"/>
          </w:tcPr>
          <w:p w14:paraId="43138C27" w14:textId="77777777" w:rsidR="00B95DF7" w:rsidRPr="00E92CFA" w:rsidRDefault="00B95DF7" w:rsidP="005B251F">
            <w:pPr>
              <w:rPr>
                <w:rFonts w:asciiTheme="minorHAnsi" w:hAnsiTheme="minorHAnsi" w:cstheme="minorHAnsi"/>
                <w:color w:val="auto"/>
                <w:sz w:val="20"/>
                <w:szCs w:val="20"/>
              </w:rPr>
            </w:pPr>
            <w:r w:rsidRPr="00E92CFA">
              <w:rPr>
                <w:rFonts w:asciiTheme="minorHAnsi" w:hAnsiTheme="minorHAnsi" w:cstheme="minorHAnsi"/>
                <w:color w:val="auto"/>
                <w:sz w:val="20"/>
                <w:szCs w:val="20"/>
              </w:rPr>
              <w:t>KH</w:t>
            </w:r>
          </w:p>
        </w:tc>
        <w:tc>
          <w:tcPr>
            <w:tcW w:w="5245" w:type="dxa"/>
          </w:tcPr>
          <w:p w14:paraId="5FF48F5B" w14:textId="77777777" w:rsidR="00B95DF7" w:rsidRPr="00E92CFA" w:rsidRDefault="00B95DF7" w:rsidP="005B251F">
            <w:pPr>
              <w:rPr>
                <w:rFonts w:asciiTheme="minorHAnsi" w:hAnsiTheme="minorHAnsi" w:cstheme="minorHAnsi"/>
                <w:color w:val="auto"/>
                <w:sz w:val="20"/>
                <w:szCs w:val="20"/>
              </w:rPr>
            </w:pPr>
            <w:r w:rsidRPr="00E92CFA">
              <w:rPr>
                <w:rFonts w:asciiTheme="minorHAnsi" w:hAnsiTheme="minorHAnsi" w:cstheme="minorHAnsi"/>
                <w:color w:val="auto"/>
                <w:sz w:val="20"/>
                <w:szCs w:val="20"/>
              </w:rPr>
              <w:t>KH to ask owner of the Swan to clear the ditch and trim back the trees and boundary hedge. Rectory Homes and Swan Holdings to be told to care for the boundary hedge and ditch.</w:t>
            </w:r>
          </w:p>
        </w:tc>
      </w:tr>
      <w:tr w:rsidR="00B95DF7" w:rsidRPr="00E92CFA" w14:paraId="2122DD01" w14:textId="77777777" w:rsidTr="005B251F">
        <w:tc>
          <w:tcPr>
            <w:tcW w:w="867" w:type="dxa"/>
          </w:tcPr>
          <w:p w14:paraId="7820F879" w14:textId="77777777" w:rsidR="00B95DF7" w:rsidRPr="00E92CFA" w:rsidRDefault="00B95DF7" w:rsidP="005B251F">
            <w:pPr>
              <w:rPr>
                <w:rFonts w:asciiTheme="minorHAnsi" w:hAnsiTheme="minorHAnsi" w:cstheme="minorHAnsi"/>
                <w:color w:val="auto"/>
                <w:sz w:val="20"/>
                <w:szCs w:val="20"/>
              </w:rPr>
            </w:pPr>
            <w:r w:rsidRPr="00E92CFA">
              <w:rPr>
                <w:rFonts w:asciiTheme="minorHAnsi" w:hAnsiTheme="minorHAnsi" w:cstheme="minorHAnsi"/>
                <w:color w:val="auto"/>
                <w:sz w:val="20"/>
                <w:szCs w:val="20"/>
                <w:lang w:eastAsia="en-US"/>
              </w:rPr>
              <w:t>23/17</w:t>
            </w:r>
          </w:p>
        </w:tc>
        <w:tc>
          <w:tcPr>
            <w:tcW w:w="2814" w:type="dxa"/>
          </w:tcPr>
          <w:p w14:paraId="23E9354B"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lang w:eastAsia="en-US"/>
              </w:rPr>
              <w:t xml:space="preserve">To continue to pursue the enforcement of the hedge removal on the Common / 31 Marsh End. </w:t>
            </w:r>
          </w:p>
        </w:tc>
        <w:tc>
          <w:tcPr>
            <w:tcW w:w="850" w:type="dxa"/>
          </w:tcPr>
          <w:p w14:paraId="44AE311F" w14:textId="77777777" w:rsidR="00B95DF7" w:rsidRPr="00E92CFA" w:rsidRDefault="00B95DF7" w:rsidP="005B251F">
            <w:pPr>
              <w:rPr>
                <w:rFonts w:asciiTheme="minorHAnsi" w:hAnsiTheme="minorHAnsi" w:cstheme="minorHAnsi"/>
                <w:color w:val="auto"/>
                <w:sz w:val="20"/>
                <w:szCs w:val="20"/>
              </w:rPr>
            </w:pPr>
            <w:r w:rsidRPr="00E92CFA">
              <w:rPr>
                <w:rFonts w:asciiTheme="minorHAnsi" w:hAnsiTheme="minorHAnsi" w:cstheme="minorHAnsi"/>
                <w:color w:val="auto"/>
                <w:sz w:val="20"/>
                <w:szCs w:val="20"/>
                <w:lang w:eastAsia="en-US"/>
              </w:rPr>
              <w:t>CD</w:t>
            </w:r>
          </w:p>
        </w:tc>
        <w:tc>
          <w:tcPr>
            <w:tcW w:w="5245" w:type="dxa"/>
          </w:tcPr>
          <w:p w14:paraId="699F58E9"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 xml:space="preserve">Clerk to write to the households </w:t>
            </w:r>
          </w:p>
        </w:tc>
      </w:tr>
      <w:tr w:rsidR="00B95DF7" w:rsidRPr="00E92CFA" w14:paraId="2B1FB09D" w14:textId="77777777" w:rsidTr="005B251F">
        <w:tc>
          <w:tcPr>
            <w:tcW w:w="867" w:type="dxa"/>
          </w:tcPr>
          <w:p w14:paraId="51853A97" w14:textId="77777777" w:rsidR="00B95DF7" w:rsidRPr="00E92CFA" w:rsidRDefault="00B95DF7" w:rsidP="005B251F">
            <w:pPr>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87/17</w:t>
            </w:r>
          </w:p>
        </w:tc>
        <w:tc>
          <w:tcPr>
            <w:tcW w:w="2814" w:type="dxa"/>
          </w:tcPr>
          <w:p w14:paraId="7F259AC7" w14:textId="77777777" w:rsidR="00B95DF7" w:rsidRPr="00E92CFA" w:rsidRDefault="00B95DF7" w:rsidP="005B251F">
            <w:pPr>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 xml:space="preserve">Footpath at </w:t>
            </w:r>
            <w:proofErr w:type="spellStart"/>
            <w:r w:rsidRPr="00E92CFA">
              <w:rPr>
                <w:rFonts w:asciiTheme="minorHAnsi" w:hAnsiTheme="minorHAnsi" w:cstheme="minorHAnsi"/>
                <w:color w:val="auto"/>
                <w:sz w:val="20"/>
                <w:szCs w:val="20"/>
                <w:lang w:eastAsia="en-US"/>
              </w:rPr>
              <w:t>Attington</w:t>
            </w:r>
            <w:proofErr w:type="spellEnd"/>
            <w:r w:rsidRPr="00E92CFA">
              <w:rPr>
                <w:rFonts w:asciiTheme="minorHAnsi" w:hAnsiTheme="minorHAnsi" w:cstheme="minorHAnsi"/>
                <w:color w:val="auto"/>
                <w:sz w:val="20"/>
                <w:szCs w:val="20"/>
                <w:lang w:eastAsia="en-US"/>
              </w:rPr>
              <w:t xml:space="preserve"> Stud. Path rerouted. No planning application submitted.</w:t>
            </w:r>
          </w:p>
        </w:tc>
        <w:tc>
          <w:tcPr>
            <w:tcW w:w="850" w:type="dxa"/>
          </w:tcPr>
          <w:p w14:paraId="60AFC205" w14:textId="77777777" w:rsidR="00B95DF7" w:rsidRPr="00E92CFA" w:rsidRDefault="00B95DF7" w:rsidP="005B251F">
            <w:pPr>
              <w:spacing w:line="252" w:lineRule="auto"/>
              <w:rPr>
                <w:rFonts w:asciiTheme="minorHAnsi" w:hAnsiTheme="minorHAnsi" w:cstheme="minorHAnsi"/>
                <w:color w:val="auto"/>
                <w:sz w:val="20"/>
                <w:szCs w:val="20"/>
                <w:lang w:eastAsia="en-US"/>
              </w:rPr>
            </w:pPr>
          </w:p>
          <w:p w14:paraId="51B3323A"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KH</w:t>
            </w:r>
          </w:p>
          <w:p w14:paraId="629AB0F0" w14:textId="77777777" w:rsidR="00B95DF7" w:rsidRPr="00E92CFA" w:rsidRDefault="00B95DF7" w:rsidP="005B251F">
            <w:pPr>
              <w:spacing w:line="252" w:lineRule="auto"/>
              <w:rPr>
                <w:rFonts w:asciiTheme="minorHAnsi" w:hAnsiTheme="minorHAnsi" w:cstheme="minorHAnsi"/>
                <w:color w:val="auto"/>
                <w:sz w:val="20"/>
                <w:szCs w:val="20"/>
                <w:lang w:eastAsia="en-US"/>
              </w:rPr>
            </w:pPr>
          </w:p>
        </w:tc>
        <w:tc>
          <w:tcPr>
            <w:tcW w:w="5245" w:type="dxa"/>
          </w:tcPr>
          <w:p w14:paraId="6382C72B"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2 options available to landowner reinstate or apply for a diversion. PC to chase up with JS - Footpaths officer at OCC</w:t>
            </w:r>
          </w:p>
        </w:tc>
      </w:tr>
      <w:tr w:rsidR="00B95DF7" w:rsidRPr="00E92CFA" w14:paraId="4642F260" w14:textId="77777777" w:rsidTr="005B251F">
        <w:tc>
          <w:tcPr>
            <w:tcW w:w="867" w:type="dxa"/>
          </w:tcPr>
          <w:p w14:paraId="79C73167" w14:textId="77777777" w:rsidR="00B95DF7" w:rsidRPr="00E92CFA" w:rsidRDefault="00B95DF7" w:rsidP="005B251F">
            <w:pPr>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230/18</w:t>
            </w:r>
          </w:p>
        </w:tc>
        <w:tc>
          <w:tcPr>
            <w:tcW w:w="2814" w:type="dxa"/>
          </w:tcPr>
          <w:p w14:paraId="69BF295D" w14:textId="77777777" w:rsidR="00B95DF7" w:rsidRPr="00E92CFA" w:rsidRDefault="00B95DF7" w:rsidP="005B251F">
            <w:pPr>
              <w:rPr>
                <w:rFonts w:asciiTheme="minorHAnsi" w:hAnsiTheme="minorHAnsi" w:cstheme="minorHAnsi"/>
                <w:color w:val="auto"/>
                <w:sz w:val="20"/>
                <w:szCs w:val="20"/>
              </w:rPr>
            </w:pPr>
            <w:r w:rsidRPr="00E92CFA">
              <w:rPr>
                <w:rFonts w:asciiTheme="minorHAnsi" w:hAnsiTheme="minorHAnsi" w:cstheme="minorHAnsi"/>
                <w:color w:val="auto"/>
                <w:sz w:val="20"/>
                <w:szCs w:val="20"/>
              </w:rPr>
              <w:t>Road drains in Marsh End need clearing</w:t>
            </w:r>
          </w:p>
        </w:tc>
        <w:tc>
          <w:tcPr>
            <w:tcW w:w="850" w:type="dxa"/>
          </w:tcPr>
          <w:p w14:paraId="65A2B2D1"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CD/JM</w:t>
            </w:r>
          </w:p>
        </w:tc>
        <w:tc>
          <w:tcPr>
            <w:tcW w:w="5245" w:type="dxa"/>
          </w:tcPr>
          <w:p w14:paraId="2DB2FA8E"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 xml:space="preserve">JM arranged for site visit by OCC highways officer, but routine clearing only done on </w:t>
            </w:r>
            <w:r>
              <w:rPr>
                <w:rFonts w:asciiTheme="minorHAnsi" w:hAnsiTheme="minorHAnsi" w:cstheme="minorHAnsi"/>
                <w:color w:val="auto"/>
                <w:sz w:val="20"/>
                <w:szCs w:val="20"/>
              </w:rPr>
              <w:t xml:space="preserve">a </w:t>
            </w:r>
            <w:proofErr w:type="gramStart"/>
            <w:r w:rsidRPr="00E92CFA">
              <w:rPr>
                <w:rFonts w:asciiTheme="minorHAnsi" w:hAnsiTheme="minorHAnsi" w:cstheme="minorHAnsi"/>
                <w:color w:val="auto"/>
                <w:sz w:val="20"/>
                <w:szCs w:val="20"/>
              </w:rPr>
              <w:t>4 year</w:t>
            </w:r>
            <w:r>
              <w:rPr>
                <w:rFonts w:asciiTheme="minorHAnsi" w:hAnsiTheme="minorHAnsi" w:cstheme="minorHAnsi"/>
                <w:color w:val="auto"/>
                <w:sz w:val="20"/>
                <w:szCs w:val="20"/>
              </w:rPr>
              <w:t>ly</w:t>
            </w:r>
            <w:proofErr w:type="gramEnd"/>
            <w:r w:rsidRPr="00E92CFA">
              <w:rPr>
                <w:rFonts w:asciiTheme="minorHAnsi" w:hAnsiTheme="minorHAnsi" w:cstheme="minorHAnsi"/>
                <w:color w:val="auto"/>
                <w:sz w:val="20"/>
                <w:szCs w:val="20"/>
              </w:rPr>
              <w:t xml:space="preserve"> cycle.</w:t>
            </w:r>
          </w:p>
        </w:tc>
      </w:tr>
      <w:tr w:rsidR="00B95DF7" w:rsidRPr="00E92CFA" w14:paraId="3F99B43A" w14:textId="77777777" w:rsidTr="005B251F">
        <w:tc>
          <w:tcPr>
            <w:tcW w:w="867" w:type="dxa"/>
          </w:tcPr>
          <w:p w14:paraId="11593015" w14:textId="77777777" w:rsidR="00B95DF7" w:rsidRPr="00E92CFA" w:rsidRDefault="00B95DF7" w:rsidP="005B251F">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330/18</w:t>
            </w:r>
          </w:p>
        </w:tc>
        <w:tc>
          <w:tcPr>
            <w:tcW w:w="2814" w:type="dxa"/>
          </w:tcPr>
          <w:p w14:paraId="25965BFD" w14:textId="77777777" w:rsidR="00B95DF7" w:rsidRPr="00E92CFA" w:rsidRDefault="00B95DF7" w:rsidP="005B251F">
            <w:pPr>
              <w:rPr>
                <w:rFonts w:asciiTheme="minorHAnsi" w:hAnsiTheme="minorHAnsi" w:cstheme="minorHAnsi"/>
                <w:color w:val="auto"/>
                <w:sz w:val="20"/>
                <w:szCs w:val="20"/>
              </w:rPr>
            </w:pPr>
            <w:r w:rsidRPr="00E92CFA">
              <w:rPr>
                <w:rFonts w:asciiTheme="minorHAnsi" w:hAnsiTheme="minorHAnsi" w:cstheme="minorHAnsi"/>
                <w:color w:val="auto"/>
                <w:sz w:val="20"/>
                <w:szCs w:val="20"/>
              </w:rPr>
              <w:t>Red Lion PH – community asset needs to be renewed.</w:t>
            </w:r>
          </w:p>
        </w:tc>
        <w:tc>
          <w:tcPr>
            <w:tcW w:w="850" w:type="dxa"/>
          </w:tcPr>
          <w:p w14:paraId="1453C1E5"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CD</w:t>
            </w:r>
          </w:p>
        </w:tc>
        <w:tc>
          <w:tcPr>
            <w:tcW w:w="5245" w:type="dxa"/>
          </w:tcPr>
          <w:p w14:paraId="6C421E85"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Community Asset runs out 2/10/2019</w:t>
            </w:r>
          </w:p>
        </w:tc>
      </w:tr>
      <w:tr w:rsidR="00B95DF7" w:rsidRPr="00E92CFA" w14:paraId="0A12BB76" w14:textId="77777777" w:rsidTr="005B251F">
        <w:tc>
          <w:tcPr>
            <w:tcW w:w="867" w:type="dxa"/>
          </w:tcPr>
          <w:p w14:paraId="06A3DBBB" w14:textId="77777777" w:rsidR="00B95DF7" w:rsidRPr="00E92CFA" w:rsidRDefault="00B95DF7" w:rsidP="005B251F">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334/18</w:t>
            </w:r>
          </w:p>
        </w:tc>
        <w:tc>
          <w:tcPr>
            <w:tcW w:w="2814" w:type="dxa"/>
          </w:tcPr>
          <w:p w14:paraId="5731536C" w14:textId="77777777" w:rsidR="00B95DF7" w:rsidRPr="00E92CFA" w:rsidRDefault="00B95DF7" w:rsidP="005B251F">
            <w:pPr>
              <w:rPr>
                <w:rFonts w:asciiTheme="minorHAnsi" w:hAnsiTheme="minorHAnsi" w:cstheme="minorHAnsi"/>
                <w:color w:val="auto"/>
                <w:sz w:val="20"/>
                <w:szCs w:val="20"/>
              </w:rPr>
            </w:pPr>
            <w:r w:rsidRPr="00E92CFA">
              <w:rPr>
                <w:rFonts w:asciiTheme="minorHAnsi" w:hAnsiTheme="minorHAnsi" w:cstheme="minorHAnsi"/>
                <w:color w:val="auto"/>
                <w:sz w:val="20"/>
                <w:szCs w:val="20"/>
              </w:rPr>
              <w:t xml:space="preserve">Cobble Paths. MS to request that they be listed by SODC to prevent further damage. </w:t>
            </w:r>
          </w:p>
        </w:tc>
        <w:tc>
          <w:tcPr>
            <w:tcW w:w="850" w:type="dxa"/>
          </w:tcPr>
          <w:p w14:paraId="1A5A42CF"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MS</w:t>
            </w:r>
          </w:p>
        </w:tc>
        <w:tc>
          <w:tcPr>
            <w:tcW w:w="5245" w:type="dxa"/>
          </w:tcPr>
          <w:p w14:paraId="13C1BA3F"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MS to chase Conservation officer Sally Straddling</w:t>
            </w:r>
          </w:p>
        </w:tc>
      </w:tr>
      <w:tr w:rsidR="00B95DF7" w:rsidRPr="00E92CFA" w14:paraId="39FADABE" w14:textId="77777777" w:rsidTr="005B251F">
        <w:trPr>
          <w:trHeight w:val="1589"/>
        </w:trPr>
        <w:tc>
          <w:tcPr>
            <w:tcW w:w="867" w:type="dxa"/>
          </w:tcPr>
          <w:p w14:paraId="0BAE56AB" w14:textId="77777777" w:rsidR="00B95DF7" w:rsidRPr="00E92CFA" w:rsidRDefault="00B95DF7" w:rsidP="005B251F">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48a/18</w:t>
            </w:r>
          </w:p>
        </w:tc>
        <w:tc>
          <w:tcPr>
            <w:tcW w:w="2814" w:type="dxa"/>
          </w:tcPr>
          <w:p w14:paraId="3A3F8576"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 xml:space="preserve">The defibrillators were purchased by the Cozens Bequest. &amp; paid for their adoption by the Community Heartbeat Trust. Maintenance </w:t>
            </w:r>
            <w:r w:rsidRPr="00E92CFA">
              <w:rPr>
                <w:rFonts w:asciiTheme="minorHAnsi" w:hAnsiTheme="minorHAnsi" w:cstheme="minorHAnsi"/>
                <w:color w:val="auto"/>
                <w:sz w:val="20"/>
                <w:szCs w:val="20"/>
              </w:rPr>
              <w:lastRenderedPageBreak/>
              <w:t>plan &amp; insurance with Community Heartbeat Trust</w:t>
            </w:r>
          </w:p>
        </w:tc>
        <w:tc>
          <w:tcPr>
            <w:tcW w:w="850" w:type="dxa"/>
          </w:tcPr>
          <w:p w14:paraId="31EFC135"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lastRenderedPageBreak/>
              <w:t>PC</w:t>
            </w:r>
          </w:p>
        </w:tc>
        <w:tc>
          <w:tcPr>
            <w:tcW w:w="5245" w:type="dxa"/>
          </w:tcPr>
          <w:p w14:paraId="55D3D0B7"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PC to check annually each July that the defibrillators are registered and maintained.</w:t>
            </w:r>
          </w:p>
        </w:tc>
      </w:tr>
      <w:tr w:rsidR="00B95DF7" w:rsidRPr="00E92CFA" w14:paraId="6D48E244" w14:textId="77777777" w:rsidTr="005B251F">
        <w:tc>
          <w:tcPr>
            <w:tcW w:w="867" w:type="dxa"/>
          </w:tcPr>
          <w:p w14:paraId="67A671D4" w14:textId="77777777" w:rsidR="00B95DF7" w:rsidRPr="00E92CFA" w:rsidRDefault="00B95DF7" w:rsidP="005B251F">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48b/18</w:t>
            </w:r>
          </w:p>
        </w:tc>
        <w:tc>
          <w:tcPr>
            <w:tcW w:w="2814" w:type="dxa"/>
          </w:tcPr>
          <w:p w14:paraId="7769C4CD" w14:textId="77777777" w:rsidR="00B95DF7" w:rsidRPr="00E92CFA" w:rsidRDefault="00B95DF7" w:rsidP="005B251F">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St Giles Church/Probation Service. S.R. has contacted them and is waiting for a response.</w:t>
            </w:r>
          </w:p>
        </w:tc>
        <w:tc>
          <w:tcPr>
            <w:tcW w:w="850" w:type="dxa"/>
          </w:tcPr>
          <w:p w14:paraId="2FAFF72B"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SR</w:t>
            </w:r>
          </w:p>
        </w:tc>
        <w:tc>
          <w:tcPr>
            <w:tcW w:w="5245" w:type="dxa"/>
          </w:tcPr>
          <w:p w14:paraId="0CA9E87E"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There is still no availability. SR will keep trying.</w:t>
            </w:r>
          </w:p>
        </w:tc>
      </w:tr>
      <w:tr w:rsidR="00B95DF7" w:rsidRPr="00E92CFA" w14:paraId="3B03C537" w14:textId="77777777" w:rsidTr="005B251F">
        <w:tc>
          <w:tcPr>
            <w:tcW w:w="867" w:type="dxa"/>
          </w:tcPr>
          <w:p w14:paraId="201D4942" w14:textId="77777777" w:rsidR="00B95DF7" w:rsidRPr="00E92CFA" w:rsidRDefault="00B95DF7" w:rsidP="005B251F">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89/18</w:t>
            </w:r>
          </w:p>
        </w:tc>
        <w:tc>
          <w:tcPr>
            <w:tcW w:w="2814" w:type="dxa"/>
          </w:tcPr>
          <w:p w14:paraId="1E903AE0" w14:textId="77777777" w:rsidR="00B95DF7" w:rsidRPr="00E92CFA" w:rsidRDefault="00B95DF7" w:rsidP="005B251F">
            <w:pPr>
              <w:spacing w:line="259" w:lineRule="auto"/>
              <w:rPr>
                <w:rFonts w:asciiTheme="minorHAnsi" w:hAnsiTheme="minorHAnsi" w:cstheme="minorHAnsi"/>
                <w:color w:val="auto"/>
                <w:sz w:val="20"/>
                <w:szCs w:val="20"/>
              </w:rPr>
            </w:pPr>
            <w:r w:rsidRPr="00E92CFA">
              <w:rPr>
                <w:rFonts w:asciiTheme="minorHAnsi" w:eastAsia="Arial Unicode MS" w:hAnsiTheme="minorHAnsi" w:cstheme="minorHAnsi"/>
                <w:color w:val="auto"/>
                <w:sz w:val="20"/>
                <w:szCs w:val="20"/>
                <w:u w:color="000000"/>
              </w:rPr>
              <w:t>All councillors will share the responsibility of inspecting the play area. A procedure will be put in place for monthly inspection and maintenance</w:t>
            </w:r>
          </w:p>
        </w:tc>
        <w:tc>
          <w:tcPr>
            <w:tcW w:w="850" w:type="dxa"/>
          </w:tcPr>
          <w:p w14:paraId="1E2F6B4F"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All</w:t>
            </w:r>
          </w:p>
        </w:tc>
        <w:tc>
          <w:tcPr>
            <w:tcW w:w="5245" w:type="dxa"/>
          </w:tcPr>
          <w:p w14:paraId="1C347790"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It was agreed the councillors would carry out the inspection in pairs and rotate every 4 weeks. HB &amp; KH to carry out first four inspections. New inspection sheets distributed.</w:t>
            </w:r>
          </w:p>
          <w:p w14:paraId="23DB9C31" w14:textId="77777777" w:rsidR="00B95DF7" w:rsidRPr="00E92CFA" w:rsidRDefault="00B95DF7" w:rsidP="005B251F">
            <w:pPr>
              <w:spacing w:line="252" w:lineRule="auto"/>
              <w:rPr>
                <w:rFonts w:asciiTheme="minorHAnsi" w:hAnsiTheme="minorHAnsi" w:cstheme="minorHAnsi"/>
                <w:color w:val="auto"/>
                <w:sz w:val="20"/>
                <w:szCs w:val="20"/>
              </w:rPr>
            </w:pPr>
          </w:p>
        </w:tc>
      </w:tr>
      <w:tr w:rsidR="00B95DF7" w:rsidRPr="00E92CFA" w14:paraId="6DF36255" w14:textId="77777777" w:rsidTr="005B251F">
        <w:tc>
          <w:tcPr>
            <w:tcW w:w="867" w:type="dxa"/>
          </w:tcPr>
          <w:p w14:paraId="1AB1986A" w14:textId="77777777" w:rsidR="00B95DF7" w:rsidRPr="00E92CFA" w:rsidRDefault="00B95DF7" w:rsidP="005B251F">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110/18</w:t>
            </w:r>
          </w:p>
        </w:tc>
        <w:tc>
          <w:tcPr>
            <w:tcW w:w="2814" w:type="dxa"/>
          </w:tcPr>
          <w:p w14:paraId="2A30CE49" w14:textId="77777777" w:rsidR="00B95DF7" w:rsidRPr="00E92CFA" w:rsidRDefault="00B95DF7" w:rsidP="005B251F">
            <w:pPr>
              <w:spacing w:line="259" w:lineRule="auto"/>
              <w:rPr>
                <w:rFonts w:asciiTheme="minorHAnsi" w:eastAsia="Arial Unicode MS" w:hAnsiTheme="minorHAnsi" w:cstheme="minorHAnsi"/>
                <w:color w:val="auto"/>
                <w:sz w:val="20"/>
                <w:szCs w:val="20"/>
                <w:u w:color="000000"/>
              </w:rPr>
            </w:pPr>
            <w:r w:rsidRPr="00E92CFA">
              <w:rPr>
                <w:rFonts w:asciiTheme="minorHAnsi" w:eastAsia="Arial Unicode MS" w:hAnsiTheme="minorHAnsi" w:cstheme="minorHAnsi"/>
                <w:color w:val="auto"/>
                <w:sz w:val="20"/>
                <w:szCs w:val="20"/>
                <w:u w:color="000000"/>
              </w:rPr>
              <w:t>Parking on High Street. Should white lines be reinstated.</w:t>
            </w:r>
          </w:p>
        </w:tc>
        <w:tc>
          <w:tcPr>
            <w:tcW w:w="850" w:type="dxa"/>
          </w:tcPr>
          <w:p w14:paraId="2D668DB4"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KH</w:t>
            </w:r>
          </w:p>
        </w:tc>
        <w:tc>
          <w:tcPr>
            <w:tcW w:w="5245" w:type="dxa"/>
          </w:tcPr>
          <w:p w14:paraId="5256FB4C"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KH will meet with JB OCC Highways</w:t>
            </w:r>
          </w:p>
        </w:tc>
      </w:tr>
      <w:tr w:rsidR="00B95DF7" w:rsidRPr="00E92CFA" w14:paraId="4B2491FE" w14:textId="77777777" w:rsidTr="005B251F">
        <w:tc>
          <w:tcPr>
            <w:tcW w:w="867" w:type="dxa"/>
          </w:tcPr>
          <w:p w14:paraId="2D103AE9" w14:textId="77777777" w:rsidR="00B95DF7" w:rsidRPr="00E92CFA" w:rsidRDefault="00B95DF7" w:rsidP="005B251F">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211/18</w:t>
            </w:r>
          </w:p>
        </w:tc>
        <w:tc>
          <w:tcPr>
            <w:tcW w:w="2814" w:type="dxa"/>
          </w:tcPr>
          <w:p w14:paraId="62B0C300" w14:textId="77777777" w:rsidR="00B95DF7" w:rsidRPr="00E92CFA" w:rsidRDefault="00B95DF7" w:rsidP="005B251F">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Taylor Wimpey Oxfordshire request for PC to adopt footpaths from Swan Gardens to the Green.</w:t>
            </w:r>
          </w:p>
        </w:tc>
        <w:tc>
          <w:tcPr>
            <w:tcW w:w="850" w:type="dxa"/>
          </w:tcPr>
          <w:p w14:paraId="3235C658" w14:textId="77777777" w:rsidR="00B95DF7" w:rsidRPr="00E92CFA" w:rsidRDefault="00B95DF7" w:rsidP="005B251F">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KH/CD</w:t>
            </w:r>
          </w:p>
        </w:tc>
        <w:tc>
          <w:tcPr>
            <w:tcW w:w="5245" w:type="dxa"/>
          </w:tcPr>
          <w:p w14:paraId="5406F4A9"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Further information and clarification to be requested.</w:t>
            </w:r>
          </w:p>
          <w:p w14:paraId="29E4D74E" w14:textId="77777777" w:rsidR="00B95DF7" w:rsidRPr="00E92CFA" w:rsidRDefault="00B95DF7" w:rsidP="005B251F">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KH to speak to JM</w:t>
            </w:r>
          </w:p>
        </w:tc>
      </w:tr>
      <w:tr w:rsidR="00FD243C" w:rsidRPr="00E92CFA" w14:paraId="1D24F880" w14:textId="77777777" w:rsidTr="005B251F">
        <w:tc>
          <w:tcPr>
            <w:tcW w:w="867" w:type="dxa"/>
          </w:tcPr>
          <w:p w14:paraId="61EEEC74" w14:textId="158DE2A4" w:rsidR="00FD243C" w:rsidRPr="00E92CFA" w:rsidRDefault="001C7B85" w:rsidP="005B251F">
            <w:pPr>
              <w:spacing w:line="256" w:lineRule="auto"/>
              <w:contextualSpacing/>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231/18</w:t>
            </w:r>
          </w:p>
        </w:tc>
        <w:tc>
          <w:tcPr>
            <w:tcW w:w="2814" w:type="dxa"/>
          </w:tcPr>
          <w:p w14:paraId="25F202B2" w14:textId="541FAC4B" w:rsidR="00FD243C" w:rsidRPr="00E92CFA" w:rsidRDefault="001C7B85" w:rsidP="005B251F">
            <w:pPr>
              <w:spacing w:line="259" w:lineRule="auto"/>
              <w:rPr>
                <w:rFonts w:asciiTheme="minorHAnsi" w:hAnsiTheme="minorHAnsi" w:cstheme="minorHAnsi"/>
                <w:color w:val="auto"/>
                <w:sz w:val="20"/>
                <w:szCs w:val="20"/>
              </w:rPr>
            </w:pPr>
            <w:r>
              <w:rPr>
                <w:rFonts w:asciiTheme="minorHAnsi" w:hAnsiTheme="minorHAnsi" w:cstheme="minorHAnsi"/>
                <w:color w:val="auto"/>
                <w:sz w:val="20"/>
                <w:szCs w:val="20"/>
              </w:rPr>
              <w:t>FOTC to transfer the balance of their funds to the PC account</w:t>
            </w:r>
          </w:p>
        </w:tc>
        <w:tc>
          <w:tcPr>
            <w:tcW w:w="850" w:type="dxa"/>
          </w:tcPr>
          <w:p w14:paraId="505E375C" w14:textId="30C1FCAD" w:rsidR="00FD243C" w:rsidRPr="00E92CFA" w:rsidRDefault="001C7B85" w:rsidP="005B251F">
            <w:pPr>
              <w:spacing w:line="252" w:lineRule="auto"/>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AB/CD</w:t>
            </w:r>
          </w:p>
        </w:tc>
        <w:tc>
          <w:tcPr>
            <w:tcW w:w="5245" w:type="dxa"/>
          </w:tcPr>
          <w:p w14:paraId="497EB650" w14:textId="37C4ED24" w:rsidR="00FD243C" w:rsidRPr="00E92CFA" w:rsidRDefault="001C7B85" w:rsidP="005B251F">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£875 transferred 15</w:t>
            </w:r>
            <w:r w:rsidRPr="001C7B85">
              <w:rPr>
                <w:rFonts w:asciiTheme="minorHAnsi" w:hAnsiTheme="minorHAnsi" w:cstheme="minorHAnsi"/>
                <w:color w:val="auto"/>
                <w:sz w:val="20"/>
                <w:szCs w:val="20"/>
                <w:vertAlign w:val="superscript"/>
              </w:rPr>
              <w:t>th</w:t>
            </w:r>
            <w:r>
              <w:rPr>
                <w:rFonts w:asciiTheme="minorHAnsi" w:hAnsiTheme="minorHAnsi" w:cstheme="minorHAnsi"/>
                <w:color w:val="auto"/>
                <w:sz w:val="20"/>
                <w:szCs w:val="20"/>
              </w:rPr>
              <w:t xml:space="preserve"> February. Allocated to maintenance fund for the play area.</w:t>
            </w:r>
          </w:p>
        </w:tc>
      </w:tr>
      <w:tr w:rsidR="001C7B85" w:rsidRPr="00E92CFA" w14:paraId="00B4FA69" w14:textId="77777777" w:rsidTr="005B251F">
        <w:tc>
          <w:tcPr>
            <w:tcW w:w="867" w:type="dxa"/>
          </w:tcPr>
          <w:p w14:paraId="2EAB7B0D" w14:textId="1BD6AABF" w:rsidR="001C7B85" w:rsidRDefault="001C7B85" w:rsidP="005B251F">
            <w:pPr>
              <w:spacing w:line="256" w:lineRule="auto"/>
              <w:contextualSpacing/>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233/18</w:t>
            </w:r>
          </w:p>
        </w:tc>
        <w:tc>
          <w:tcPr>
            <w:tcW w:w="2814" w:type="dxa"/>
          </w:tcPr>
          <w:p w14:paraId="110D02A6" w14:textId="77777777" w:rsidR="001C7B85" w:rsidRDefault="001C7B85" w:rsidP="005B251F">
            <w:pPr>
              <w:spacing w:line="259" w:lineRule="auto"/>
              <w:rPr>
                <w:rFonts w:asciiTheme="minorHAnsi" w:hAnsiTheme="minorHAnsi" w:cstheme="minorHAnsi"/>
                <w:color w:val="auto"/>
                <w:sz w:val="20"/>
                <w:szCs w:val="20"/>
              </w:rPr>
            </w:pPr>
            <w:r>
              <w:rPr>
                <w:rFonts w:asciiTheme="minorHAnsi" w:hAnsiTheme="minorHAnsi" w:cstheme="minorHAnsi"/>
                <w:color w:val="auto"/>
                <w:sz w:val="20"/>
                <w:szCs w:val="20"/>
              </w:rPr>
              <w:t>Awaiting response from Creative Play regarding the Post Inspection Report by the Play Inspection Company</w:t>
            </w:r>
          </w:p>
          <w:p w14:paraId="039C65C3" w14:textId="6C22E08A" w:rsidR="001C7B85" w:rsidRPr="00E92CFA" w:rsidRDefault="001C7B85" w:rsidP="005B251F">
            <w:pPr>
              <w:spacing w:line="259" w:lineRule="auto"/>
              <w:rPr>
                <w:rFonts w:asciiTheme="minorHAnsi" w:hAnsiTheme="minorHAnsi" w:cstheme="minorHAnsi"/>
                <w:color w:val="auto"/>
                <w:sz w:val="20"/>
                <w:szCs w:val="20"/>
              </w:rPr>
            </w:pPr>
          </w:p>
        </w:tc>
        <w:tc>
          <w:tcPr>
            <w:tcW w:w="850" w:type="dxa"/>
          </w:tcPr>
          <w:p w14:paraId="21F89A9F" w14:textId="39BD7496" w:rsidR="001C7B85" w:rsidRPr="00E92CFA" w:rsidRDefault="001C7B85" w:rsidP="005B251F">
            <w:pPr>
              <w:spacing w:line="252" w:lineRule="auto"/>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KH/CD</w:t>
            </w:r>
          </w:p>
        </w:tc>
        <w:tc>
          <w:tcPr>
            <w:tcW w:w="5245" w:type="dxa"/>
          </w:tcPr>
          <w:p w14:paraId="595082C1" w14:textId="5C2D9CE6" w:rsidR="001C7B85" w:rsidRPr="00E92CFA" w:rsidRDefault="001C7B85" w:rsidP="005B251F">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AB to provide a site plan for the distances between </w:t>
            </w:r>
            <w:r w:rsidR="001B38FA">
              <w:rPr>
                <w:rFonts w:asciiTheme="minorHAnsi" w:hAnsiTheme="minorHAnsi" w:cstheme="minorHAnsi"/>
                <w:color w:val="auto"/>
                <w:sz w:val="20"/>
                <w:szCs w:val="20"/>
              </w:rPr>
              <w:t xml:space="preserve">the </w:t>
            </w:r>
            <w:r>
              <w:rPr>
                <w:rFonts w:asciiTheme="minorHAnsi" w:hAnsiTheme="minorHAnsi" w:cstheme="minorHAnsi"/>
                <w:color w:val="auto"/>
                <w:sz w:val="20"/>
                <w:szCs w:val="20"/>
              </w:rPr>
              <w:t>equipment to be checked.</w:t>
            </w:r>
          </w:p>
        </w:tc>
      </w:tr>
    </w:tbl>
    <w:p w14:paraId="5501A220" w14:textId="77777777" w:rsidR="00B95DF7" w:rsidRPr="00E92CFA" w:rsidRDefault="00B95DF7" w:rsidP="00B95DF7">
      <w:pPr>
        <w:rPr>
          <w:rFonts w:asciiTheme="minorHAnsi" w:hAnsiTheme="minorHAnsi" w:cstheme="minorHAnsi"/>
          <w:b/>
          <w:color w:val="auto"/>
          <w:sz w:val="20"/>
          <w:szCs w:val="20"/>
          <w:u w:val="single"/>
        </w:rPr>
      </w:pPr>
    </w:p>
    <w:p w14:paraId="3AB59232" w14:textId="77777777" w:rsidR="00B95DF7" w:rsidRPr="00E92CFA" w:rsidRDefault="00B95DF7" w:rsidP="00B95DF7">
      <w:pPr>
        <w:rPr>
          <w:rFonts w:asciiTheme="minorHAnsi" w:hAnsiTheme="minorHAnsi" w:cstheme="minorHAnsi"/>
          <w:color w:val="auto"/>
          <w:sz w:val="20"/>
          <w:szCs w:val="20"/>
        </w:rPr>
      </w:pPr>
    </w:p>
    <w:p w14:paraId="62B66992" w14:textId="77777777" w:rsidR="00A93A48" w:rsidRDefault="00A93A48" w:rsidP="00A93A48">
      <w:pPr>
        <w:ind w:left="720"/>
        <w:rPr>
          <w:rFonts w:asciiTheme="minorHAnsi" w:hAnsiTheme="minorHAnsi"/>
          <w:b/>
          <w:sz w:val="20"/>
          <w:szCs w:val="20"/>
        </w:rPr>
      </w:pPr>
      <w:r w:rsidRPr="00365262">
        <w:rPr>
          <w:rFonts w:asciiTheme="minorHAnsi" w:hAnsiTheme="minorHAnsi"/>
          <w:b/>
          <w:sz w:val="20"/>
          <w:szCs w:val="20"/>
        </w:rPr>
        <w:t xml:space="preserve">7. </w:t>
      </w:r>
      <w:r w:rsidRPr="00365262">
        <w:rPr>
          <w:rFonts w:asciiTheme="minorHAnsi" w:hAnsiTheme="minorHAnsi"/>
          <w:b/>
          <w:sz w:val="20"/>
          <w:szCs w:val="20"/>
          <w:u w:val="single"/>
        </w:rPr>
        <w:t>County Councillors Report</w:t>
      </w:r>
      <w:r w:rsidRPr="00365262">
        <w:rPr>
          <w:rFonts w:asciiTheme="minorHAnsi" w:hAnsiTheme="minorHAnsi"/>
          <w:b/>
          <w:sz w:val="20"/>
          <w:szCs w:val="20"/>
        </w:rPr>
        <w:t>.</w:t>
      </w:r>
    </w:p>
    <w:p w14:paraId="0AFCE4FA" w14:textId="77777777" w:rsidR="00A93A48" w:rsidRPr="00365262" w:rsidRDefault="00A93A48" w:rsidP="00A93A48">
      <w:pPr>
        <w:ind w:left="720"/>
        <w:rPr>
          <w:rFonts w:asciiTheme="minorHAnsi" w:hAnsiTheme="minorHAnsi"/>
          <w:b/>
          <w:sz w:val="20"/>
          <w:szCs w:val="20"/>
        </w:rPr>
      </w:pPr>
    </w:p>
    <w:p w14:paraId="22E9039E" w14:textId="77777777" w:rsidR="00A93A48" w:rsidRDefault="00A93A48" w:rsidP="00A93A48">
      <w:pPr>
        <w:ind w:left="720"/>
        <w:rPr>
          <w:rFonts w:asciiTheme="minorHAnsi" w:hAnsiTheme="minorHAnsi"/>
          <w:b/>
          <w:sz w:val="20"/>
          <w:szCs w:val="20"/>
          <w:u w:val="single"/>
        </w:rPr>
      </w:pPr>
      <w:r w:rsidRPr="00365262">
        <w:rPr>
          <w:rFonts w:asciiTheme="minorHAnsi" w:hAnsiTheme="minorHAnsi"/>
          <w:b/>
          <w:sz w:val="20"/>
          <w:szCs w:val="20"/>
        </w:rPr>
        <w:t xml:space="preserve">8. </w:t>
      </w:r>
      <w:r w:rsidRPr="00365262">
        <w:rPr>
          <w:rFonts w:asciiTheme="minorHAnsi" w:hAnsiTheme="minorHAnsi"/>
          <w:b/>
          <w:sz w:val="20"/>
          <w:szCs w:val="20"/>
          <w:u w:val="single"/>
        </w:rPr>
        <w:t>District Councillors Report</w:t>
      </w:r>
    </w:p>
    <w:p w14:paraId="603C9219" w14:textId="77777777" w:rsidR="00A93A48" w:rsidRPr="00365262" w:rsidRDefault="00A93A48" w:rsidP="00A93A48">
      <w:pPr>
        <w:ind w:left="720"/>
        <w:rPr>
          <w:rFonts w:asciiTheme="minorHAnsi" w:hAnsiTheme="minorHAnsi"/>
          <w:b/>
          <w:sz w:val="20"/>
          <w:szCs w:val="20"/>
        </w:rPr>
      </w:pPr>
    </w:p>
    <w:p w14:paraId="0EBDB0C9" w14:textId="097299AF" w:rsidR="00A93A48" w:rsidRDefault="00A93A48" w:rsidP="00A93A48">
      <w:pPr>
        <w:ind w:left="720"/>
        <w:rPr>
          <w:rFonts w:asciiTheme="minorHAnsi" w:hAnsiTheme="minorHAnsi"/>
          <w:b/>
          <w:sz w:val="20"/>
          <w:szCs w:val="20"/>
        </w:rPr>
      </w:pPr>
      <w:r w:rsidRPr="00365262">
        <w:rPr>
          <w:rFonts w:asciiTheme="minorHAnsi" w:hAnsiTheme="minorHAnsi"/>
          <w:b/>
          <w:sz w:val="20"/>
          <w:szCs w:val="20"/>
        </w:rPr>
        <w:t xml:space="preserve">9. </w:t>
      </w:r>
      <w:r w:rsidRPr="00365262">
        <w:rPr>
          <w:rFonts w:asciiTheme="minorHAnsi" w:hAnsiTheme="minorHAnsi"/>
          <w:b/>
          <w:sz w:val="20"/>
          <w:szCs w:val="20"/>
          <w:u w:val="single"/>
        </w:rPr>
        <w:t>Parish Councillors Report</w:t>
      </w:r>
      <w:r w:rsidRPr="00365262">
        <w:rPr>
          <w:rFonts w:asciiTheme="minorHAnsi" w:hAnsiTheme="minorHAnsi"/>
          <w:b/>
          <w:sz w:val="20"/>
          <w:szCs w:val="20"/>
        </w:rPr>
        <w:t>.</w:t>
      </w:r>
    </w:p>
    <w:p w14:paraId="0C7E94C9" w14:textId="51D0A068" w:rsidR="00E65B85" w:rsidRPr="00E65B85" w:rsidRDefault="00E65B85" w:rsidP="00A93A48">
      <w:pPr>
        <w:ind w:left="720"/>
        <w:rPr>
          <w:rFonts w:asciiTheme="minorHAnsi" w:hAnsiTheme="minorHAnsi"/>
          <w:sz w:val="20"/>
          <w:szCs w:val="20"/>
        </w:rPr>
      </w:pPr>
      <w:r w:rsidRPr="00E65B85">
        <w:rPr>
          <w:rFonts w:asciiTheme="minorHAnsi" w:hAnsiTheme="minorHAnsi"/>
          <w:sz w:val="20"/>
          <w:szCs w:val="20"/>
        </w:rPr>
        <w:t>KH &amp; MS to report on meeting with JM</w:t>
      </w:r>
    </w:p>
    <w:p w14:paraId="1E33D17C" w14:textId="77777777" w:rsidR="00A93A48" w:rsidRPr="00E65B85" w:rsidRDefault="00A93A48" w:rsidP="00A93A48">
      <w:pPr>
        <w:ind w:left="720"/>
        <w:rPr>
          <w:rFonts w:asciiTheme="minorHAnsi" w:hAnsiTheme="minorHAnsi"/>
          <w:sz w:val="20"/>
          <w:szCs w:val="20"/>
        </w:rPr>
      </w:pPr>
    </w:p>
    <w:p w14:paraId="44F839F2" w14:textId="77777777" w:rsidR="00A93A48" w:rsidRPr="00365262" w:rsidRDefault="00A93A48" w:rsidP="00A93A48">
      <w:pPr>
        <w:pStyle w:val="ListParagraph"/>
        <w:ind w:left="1080"/>
        <w:rPr>
          <w:rFonts w:asciiTheme="minorHAnsi" w:hAnsiTheme="minorHAnsi"/>
          <w:b/>
          <w:sz w:val="20"/>
          <w:szCs w:val="20"/>
          <w:u w:val="single"/>
        </w:rPr>
      </w:pPr>
      <w:r w:rsidRPr="00365262">
        <w:rPr>
          <w:rFonts w:asciiTheme="minorHAnsi" w:hAnsiTheme="minorHAnsi"/>
          <w:b/>
          <w:sz w:val="20"/>
          <w:szCs w:val="20"/>
          <w:u w:val="single"/>
        </w:rPr>
        <w:t>Finance</w:t>
      </w:r>
    </w:p>
    <w:p w14:paraId="01D3BFBA" w14:textId="77777777" w:rsidR="00A93A48" w:rsidRPr="00365262" w:rsidRDefault="00A93A48" w:rsidP="00A93A48">
      <w:pPr>
        <w:pStyle w:val="ListParagraph"/>
        <w:ind w:left="709"/>
        <w:rPr>
          <w:rFonts w:asciiTheme="minorHAnsi" w:hAnsiTheme="minorHAnsi"/>
          <w:b/>
          <w:sz w:val="20"/>
          <w:szCs w:val="20"/>
          <w:u w:val="single"/>
        </w:rPr>
      </w:pPr>
      <w:r w:rsidRPr="00365262">
        <w:rPr>
          <w:rFonts w:asciiTheme="minorHAnsi" w:hAnsiTheme="minorHAnsi"/>
          <w:b/>
          <w:sz w:val="20"/>
          <w:szCs w:val="20"/>
        </w:rPr>
        <w:t>1</w:t>
      </w:r>
      <w:r>
        <w:rPr>
          <w:rFonts w:asciiTheme="minorHAnsi" w:hAnsiTheme="minorHAnsi"/>
          <w:b/>
          <w:sz w:val="20"/>
          <w:szCs w:val="20"/>
        </w:rPr>
        <w:t>0</w:t>
      </w:r>
      <w:r w:rsidRPr="00365262">
        <w:rPr>
          <w:rFonts w:asciiTheme="minorHAnsi" w:hAnsiTheme="minorHAnsi"/>
          <w:b/>
          <w:sz w:val="20"/>
          <w:szCs w:val="20"/>
        </w:rPr>
        <w:t>. To Receive</w:t>
      </w:r>
      <w:r w:rsidRPr="00365262">
        <w:rPr>
          <w:rFonts w:asciiTheme="minorHAnsi" w:hAnsiTheme="minorHAnsi"/>
          <w:sz w:val="20"/>
          <w:szCs w:val="20"/>
        </w:rPr>
        <w:t xml:space="preserve"> and approve the monthly financial report.</w:t>
      </w:r>
    </w:p>
    <w:p w14:paraId="336EE8A3" w14:textId="31B4F3C2" w:rsidR="00A93A48" w:rsidRDefault="00A93A48" w:rsidP="00A93A48">
      <w:pPr>
        <w:spacing w:after="160"/>
        <w:ind w:left="720"/>
        <w:rPr>
          <w:rFonts w:asciiTheme="minorHAnsi" w:hAnsiTheme="minorHAnsi"/>
          <w:sz w:val="20"/>
          <w:szCs w:val="20"/>
        </w:rPr>
      </w:pPr>
      <w:r w:rsidRPr="00365262">
        <w:rPr>
          <w:rFonts w:asciiTheme="minorHAnsi" w:hAnsiTheme="minorHAnsi"/>
          <w:b/>
          <w:sz w:val="20"/>
          <w:szCs w:val="20"/>
        </w:rPr>
        <w:t>1</w:t>
      </w:r>
      <w:r>
        <w:rPr>
          <w:rFonts w:asciiTheme="minorHAnsi" w:hAnsiTheme="minorHAnsi"/>
          <w:b/>
          <w:sz w:val="20"/>
          <w:szCs w:val="20"/>
        </w:rPr>
        <w:t>1</w:t>
      </w:r>
      <w:r w:rsidRPr="00365262">
        <w:rPr>
          <w:rFonts w:asciiTheme="minorHAnsi" w:hAnsiTheme="minorHAnsi"/>
          <w:b/>
          <w:sz w:val="20"/>
          <w:szCs w:val="20"/>
        </w:rPr>
        <w:t xml:space="preserve">. </w:t>
      </w:r>
      <w:proofErr w:type="gramStart"/>
      <w:r w:rsidRPr="00365262">
        <w:rPr>
          <w:rFonts w:asciiTheme="minorHAnsi" w:hAnsiTheme="minorHAnsi"/>
          <w:b/>
          <w:sz w:val="20"/>
          <w:szCs w:val="20"/>
        </w:rPr>
        <w:t>To  Approve</w:t>
      </w:r>
      <w:proofErr w:type="gramEnd"/>
      <w:r w:rsidRPr="00365262">
        <w:rPr>
          <w:rFonts w:asciiTheme="minorHAnsi" w:hAnsiTheme="minorHAnsi"/>
          <w:sz w:val="20"/>
          <w:szCs w:val="20"/>
        </w:rPr>
        <w:t xml:space="preserve"> expenditure and sign cheques/approve electronic payment. </w:t>
      </w:r>
    </w:p>
    <w:p w14:paraId="05F82B14" w14:textId="7D967699" w:rsidR="005679B5" w:rsidRDefault="005679B5" w:rsidP="005679B5">
      <w:pPr>
        <w:ind w:left="720"/>
        <w:rPr>
          <w:rFonts w:asciiTheme="minorHAnsi" w:hAnsiTheme="minorHAnsi"/>
          <w:sz w:val="20"/>
          <w:szCs w:val="20"/>
        </w:rPr>
      </w:pPr>
      <w:r>
        <w:rPr>
          <w:rFonts w:asciiTheme="minorHAnsi" w:hAnsiTheme="minorHAnsi"/>
          <w:sz w:val="20"/>
          <w:szCs w:val="20"/>
        </w:rPr>
        <w:t>Swan Gardens</w:t>
      </w:r>
      <w:r>
        <w:rPr>
          <w:rFonts w:asciiTheme="minorHAnsi" w:hAnsiTheme="minorHAnsi"/>
          <w:sz w:val="20"/>
          <w:szCs w:val="20"/>
        </w:rPr>
        <w:tab/>
      </w:r>
      <w:r w:rsidR="00291609">
        <w:rPr>
          <w:rFonts w:asciiTheme="minorHAnsi" w:hAnsiTheme="minorHAnsi"/>
          <w:sz w:val="20"/>
          <w:szCs w:val="20"/>
        </w:rPr>
        <w:tab/>
      </w:r>
      <w:r>
        <w:rPr>
          <w:rFonts w:asciiTheme="minorHAnsi" w:hAnsiTheme="minorHAnsi"/>
          <w:sz w:val="20"/>
          <w:szCs w:val="20"/>
        </w:rPr>
        <w:t xml:space="preserve"> £547.59</w:t>
      </w:r>
    </w:p>
    <w:p w14:paraId="33EE347E" w14:textId="1050D6FD" w:rsidR="005679B5" w:rsidRDefault="005679B5" w:rsidP="005679B5">
      <w:pPr>
        <w:ind w:left="720"/>
        <w:rPr>
          <w:rFonts w:asciiTheme="minorHAnsi" w:hAnsiTheme="minorHAnsi"/>
          <w:sz w:val="20"/>
          <w:szCs w:val="20"/>
        </w:rPr>
      </w:pPr>
      <w:proofErr w:type="gramStart"/>
      <w:r>
        <w:rPr>
          <w:rFonts w:asciiTheme="minorHAnsi" w:hAnsiTheme="minorHAnsi"/>
          <w:sz w:val="20"/>
          <w:szCs w:val="20"/>
        </w:rPr>
        <w:t xml:space="preserve">OALC  </w:t>
      </w:r>
      <w:r>
        <w:rPr>
          <w:rFonts w:asciiTheme="minorHAnsi" w:hAnsiTheme="minorHAnsi"/>
          <w:sz w:val="20"/>
          <w:szCs w:val="20"/>
        </w:rPr>
        <w:tab/>
      </w:r>
      <w:proofErr w:type="gramEnd"/>
      <w:r>
        <w:rPr>
          <w:rFonts w:asciiTheme="minorHAnsi" w:hAnsiTheme="minorHAnsi"/>
          <w:sz w:val="20"/>
          <w:szCs w:val="20"/>
        </w:rPr>
        <w:tab/>
      </w:r>
      <w:r w:rsidR="00291609">
        <w:rPr>
          <w:rFonts w:asciiTheme="minorHAnsi" w:hAnsiTheme="minorHAnsi"/>
          <w:sz w:val="20"/>
          <w:szCs w:val="20"/>
        </w:rPr>
        <w:tab/>
      </w:r>
      <w:r>
        <w:rPr>
          <w:rFonts w:asciiTheme="minorHAnsi" w:hAnsiTheme="minorHAnsi"/>
          <w:sz w:val="20"/>
          <w:szCs w:val="20"/>
        </w:rPr>
        <w:t xml:space="preserve"> £138.97</w:t>
      </w:r>
    </w:p>
    <w:p w14:paraId="4B3673CB" w14:textId="08546C79" w:rsidR="005679B5" w:rsidRDefault="005679B5" w:rsidP="00291609">
      <w:pPr>
        <w:ind w:left="720"/>
        <w:rPr>
          <w:rFonts w:asciiTheme="minorHAnsi" w:hAnsiTheme="minorHAnsi"/>
          <w:sz w:val="20"/>
          <w:szCs w:val="20"/>
        </w:rPr>
      </w:pPr>
      <w:r>
        <w:rPr>
          <w:rFonts w:asciiTheme="minorHAnsi" w:hAnsiTheme="minorHAnsi"/>
          <w:sz w:val="20"/>
          <w:szCs w:val="20"/>
        </w:rPr>
        <w:t xml:space="preserve">C. </w:t>
      </w:r>
      <w:proofErr w:type="spellStart"/>
      <w:r>
        <w:rPr>
          <w:rFonts w:asciiTheme="minorHAnsi" w:hAnsiTheme="minorHAnsi"/>
          <w:sz w:val="20"/>
          <w:szCs w:val="20"/>
        </w:rPr>
        <w:t>Devey</w:t>
      </w:r>
      <w:proofErr w:type="spellEnd"/>
      <w:r>
        <w:rPr>
          <w:rFonts w:asciiTheme="minorHAnsi" w:hAnsiTheme="minorHAnsi"/>
          <w:sz w:val="20"/>
          <w:szCs w:val="20"/>
        </w:rPr>
        <w:tab/>
      </w:r>
      <w:r>
        <w:rPr>
          <w:rFonts w:asciiTheme="minorHAnsi" w:hAnsiTheme="minorHAnsi"/>
          <w:sz w:val="20"/>
          <w:szCs w:val="20"/>
        </w:rPr>
        <w:tab/>
      </w:r>
      <w:r w:rsidR="00291609">
        <w:rPr>
          <w:rFonts w:asciiTheme="minorHAnsi" w:hAnsiTheme="minorHAnsi"/>
          <w:sz w:val="20"/>
          <w:szCs w:val="20"/>
        </w:rPr>
        <w:tab/>
      </w:r>
      <w:r>
        <w:rPr>
          <w:rFonts w:asciiTheme="minorHAnsi" w:hAnsiTheme="minorHAnsi"/>
          <w:sz w:val="20"/>
          <w:szCs w:val="20"/>
        </w:rPr>
        <w:t xml:space="preserve"> £424.30</w:t>
      </w:r>
    </w:p>
    <w:p w14:paraId="121AFBCF" w14:textId="41EEDA53" w:rsidR="005679B5" w:rsidRDefault="005679B5" w:rsidP="00291609">
      <w:pPr>
        <w:ind w:left="720"/>
        <w:rPr>
          <w:rFonts w:asciiTheme="minorHAnsi" w:hAnsiTheme="minorHAnsi"/>
          <w:sz w:val="20"/>
          <w:szCs w:val="20"/>
        </w:rPr>
      </w:pPr>
      <w:r>
        <w:rPr>
          <w:rFonts w:asciiTheme="minorHAnsi" w:hAnsiTheme="minorHAnsi"/>
          <w:sz w:val="20"/>
          <w:szCs w:val="20"/>
        </w:rPr>
        <w:t>Clerks &amp; Councils Direct</w:t>
      </w:r>
      <w:r>
        <w:rPr>
          <w:rFonts w:asciiTheme="minorHAnsi" w:hAnsiTheme="minorHAnsi"/>
          <w:sz w:val="20"/>
          <w:szCs w:val="20"/>
        </w:rPr>
        <w:tab/>
      </w:r>
      <w:r w:rsidR="00291609">
        <w:rPr>
          <w:rFonts w:asciiTheme="minorHAnsi" w:hAnsiTheme="minorHAnsi"/>
          <w:sz w:val="20"/>
          <w:szCs w:val="20"/>
        </w:rPr>
        <w:t xml:space="preserve">  </w:t>
      </w:r>
      <w:r>
        <w:rPr>
          <w:rFonts w:asciiTheme="minorHAnsi" w:hAnsiTheme="minorHAnsi"/>
          <w:sz w:val="20"/>
          <w:szCs w:val="20"/>
        </w:rPr>
        <w:t xml:space="preserve"> £12.00</w:t>
      </w:r>
    </w:p>
    <w:p w14:paraId="46A864AA" w14:textId="77853BFE" w:rsidR="00291609" w:rsidRDefault="00291609" w:rsidP="00291609">
      <w:pPr>
        <w:ind w:left="720"/>
        <w:rPr>
          <w:rFonts w:asciiTheme="minorHAnsi" w:hAnsiTheme="minorHAnsi"/>
          <w:sz w:val="20"/>
          <w:szCs w:val="20"/>
        </w:rPr>
      </w:pPr>
      <w:r>
        <w:rPr>
          <w:rFonts w:asciiTheme="minorHAnsi" w:hAnsiTheme="minorHAnsi"/>
          <w:sz w:val="20"/>
          <w:szCs w:val="20"/>
        </w:rPr>
        <w:t>Community First</w:t>
      </w:r>
      <w:r>
        <w:rPr>
          <w:rFonts w:asciiTheme="minorHAnsi" w:hAnsiTheme="minorHAnsi"/>
          <w:sz w:val="20"/>
          <w:szCs w:val="20"/>
        </w:rPr>
        <w:tab/>
      </w:r>
      <w:proofErr w:type="gramStart"/>
      <w:r>
        <w:rPr>
          <w:rFonts w:asciiTheme="minorHAnsi" w:hAnsiTheme="minorHAnsi"/>
          <w:sz w:val="20"/>
          <w:szCs w:val="20"/>
        </w:rPr>
        <w:tab/>
        <w:t xml:space="preserve">  £</w:t>
      </w:r>
      <w:proofErr w:type="gramEnd"/>
      <w:r>
        <w:rPr>
          <w:rFonts w:asciiTheme="minorHAnsi" w:hAnsiTheme="minorHAnsi"/>
          <w:sz w:val="20"/>
          <w:szCs w:val="20"/>
        </w:rPr>
        <w:t>55.00</w:t>
      </w:r>
    </w:p>
    <w:p w14:paraId="3663B067" w14:textId="47D4EF69" w:rsidR="00291609" w:rsidRDefault="00291609" w:rsidP="00291609">
      <w:pPr>
        <w:ind w:left="720"/>
        <w:rPr>
          <w:rFonts w:asciiTheme="minorHAnsi" w:hAnsiTheme="minorHAnsi"/>
          <w:sz w:val="20"/>
          <w:szCs w:val="20"/>
        </w:rPr>
      </w:pPr>
      <w:r>
        <w:rPr>
          <w:rFonts w:asciiTheme="minorHAnsi" w:hAnsiTheme="minorHAnsi"/>
          <w:sz w:val="20"/>
          <w:szCs w:val="20"/>
        </w:rPr>
        <w:t>OPFA</w:t>
      </w:r>
      <w:r>
        <w:rPr>
          <w:rFonts w:asciiTheme="minorHAnsi" w:hAnsiTheme="minorHAnsi"/>
          <w:sz w:val="20"/>
          <w:szCs w:val="20"/>
        </w:rPr>
        <w:tab/>
      </w:r>
      <w:r>
        <w:rPr>
          <w:rFonts w:asciiTheme="minorHAnsi" w:hAnsiTheme="minorHAnsi"/>
          <w:sz w:val="20"/>
          <w:szCs w:val="20"/>
        </w:rPr>
        <w:tab/>
      </w:r>
      <w:proofErr w:type="gramStart"/>
      <w:r>
        <w:rPr>
          <w:rFonts w:asciiTheme="minorHAnsi" w:hAnsiTheme="minorHAnsi"/>
          <w:sz w:val="20"/>
          <w:szCs w:val="20"/>
        </w:rPr>
        <w:tab/>
        <w:t xml:space="preserve">  £</w:t>
      </w:r>
      <w:proofErr w:type="gramEnd"/>
      <w:r>
        <w:rPr>
          <w:rFonts w:asciiTheme="minorHAnsi" w:hAnsiTheme="minorHAnsi"/>
          <w:sz w:val="20"/>
          <w:szCs w:val="20"/>
        </w:rPr>
        <w:t>42.00</w:t>
      </w:r>
    </w:p>
    <w:p w14:paraId="262B22AF" w14:textId="5CE8FBBE" w:rsidR="00291609" w:rsidRDefault="00291609" w:rsidP="001B38FA">
      <w:pPr>
        <w:ind w:left="720"/>
        <w:rPr>
          <w:rFonts w:asciiTheme="minorHAnsi" w:hAnsiTheme="minorHAnsi"/>
          <w:sz w:val="20"/>
          <w:szCs w:val="20"/>
        </w:rPr>
      </w:pPr>
    </w:p>
    <w:p w14:paraId="710EA035" w14:textId="10EBF2B6" w:rsidR="001B38FA" w:rsidRPr="00D846F6" w:rsidRDefault="00D846F6" w:rsidP="001B38FA">
      <w:pPr>
        <w:ind w:left="720"/>
        <w:rPr>
          <w:rFonts w:asciiTheme="minorHAnsi" w:hAnsiTheme="minorHAnsi"/>
          <w:b/>
          <w:sz w:val="20"/>
          <w:szCs w:val="20"/>
        </w:rPr>
      </w:pPr>
      <w:r>
        <w:rPr>
          <w:rFonts w:asciiTheme="minorHAnsi" w:hAnsiTheme="minorHAnsi"/>
          <w:b/>
          <w:sz w:val="20"/>
          <w:szCs w:val="20"/>
        </w:rPr>
        <w:t xml:space="preserve">12. </w:t>
      </w:r>
      <w:r w:rsidR="001B38FA" w:rsidRPr="00D846F6">
        <w:rPr>
          <w:rFonts w:asciiTheme="minorHAnsi" w:hAnsiTheme="minorHAnsi"/>
          <w:b/>
          <w:sz w:val="20"/>
          <w:szCs w:val="20"/>
        </w:rPr>
        <w:t xml:space="preserve">Review </w:t>
      </w:r>
      <w:proofErr w:type="gramStart"/>
      <w:r w:rsidR="001B38FA" w:rsidRPr="00D846F6">
        <w:rPr>
          <w:rFonts w:asciiTheme="minorHAnsi" w:hAnsiTheme="minorHAnsi"/>
          <w:b/>
          <w:sz w:val="20"/>
          <w:szCs w:val="20"/>
        </w:rPr>
        <w:t>of :</w:t>
      </w:r>
      <w:proofErr w:type="gramEnd"/>
    </w:p>
    <w:p w14:paraId="65655B21" w14:textId="278094C8" w:rsidR="001B38FA" w:rsidRDefault="001B38FA" w:rsidP="001B38FA">
      <w:pPr>
        <w:ind w:left="720"/>
        <w:rPr>
          <w:rFonts w:asciiTheme="minorHAnsi" w:hAnsiTheme="minorHAnsi"/>
          <w:sz w:val="20"/>
          <w:szCs w:val="20"/>
        </w:rPr>
      </w:pPr>
      <w:r>
        <w:rPr>
          <w:rFonts w:asciiTheme="minorHAnsi" w:hAnsiTheme="minorHAnsi"/>
          <w:sz w:val="20"/>
          <w:szCs w:val="20"/>
        </w:rPr>
        <w:t>Financial Regulations</w:t>
      </w:r>
    </w:p>
    <w:p w14:paraId="2DD0514F" w14:textId="00B85425" w:rsidR="001B38FA" w:rsidRDefault="001B38FA" w:rsidP="001B38FA">
      <w:pPr>
        <w:ind w:left="720"/>
        <w:rPr>
          <w:rFonts w:asciiTheme="minorHAnsi" w:hAnsiTheme="minorHAnsi"/>
          <w:sz w:val="20"/>
          <w:szCs w:val="20"/>
        </w:rPr>
      </w:pPr>
      <w:r>
        <w:rPr>
          <w:rFonts w:asciiTheme="minorHAnsi" w:hAnsiTheme="minorHAnsi"/>
          <w:sz w:val="20"/>
          <w:szCs w:val="20"/>
        </w:rPr>
        <w:t>Standing Orders</w:t>
      </w:r>
    </w:p>
    <w:p w14:paraId="3A80BE33" w14:textId="52906D3C" w:rsidR="001B38FA" w:rsidRDefault="001B38FA" w:rsidP="001B38FA">
      <w:pPr>
        <w:ind w:left="720"/>
        <w:rPr>
          <w:rFonts w:asciiTheme="minorHAnsi" w:hAnsiTheme="minorHAnsi"/>
          <w:sz w:val="20"/>
          <w:szCs w:val="20"/>
        </w:rPr>
      </w:pPr>
      <w:r>
        <w:rPr>
          <w:rFonts w:asciiTheme="minorHAnsi" w:hAnsiTheme="minorHAnsi"/>
          <w:sz w:val="20"/>
          <w:szCs w:val="20"/>
        </w:rPr>
        <w:t xml:space="preserve">Risk Assessment </w:t>
      </w:r>
    </w:p>
    <w:p w14:paraId="09BB79DB" w14:textId="5C2F8EA7" w:rsidR="001B38FA" w:rsidRDefault="001B38FA" w:rsidP="001B38FA">
      <w:pPr>
        <w:ind w:left="720"/>
        <w:rPr>
          <w:rFonts w:asciiTheme="minorHAnsi" w:hAnsiTheme="minorHAnsi"/>
          <w:sz w:val="20"/>
          <w:szCs w:val="20"/>
        </w:rPr>
      </w:pPr>
      <w:r>
        <w:rPr>
          <w:rFonts w:asciiTheme="minorHAnsi" w:hAnsiTheme="minorHAnsi"/>
          <w:sz w:val="20"/>
          <w:szCs w:val="20"/>
        </w:rPr>
        <w:t>Asset Register</w:t>
      </w:r>
    </w:p>
    <w:p w14:paraId="40DF732F" w14:textId="77777777" w:rsidR="00A93A48" w:rsidRDefault="00A93A48" w:rsidP="00A93A48">
      <w:pPr>
        <w:spacing w:after="160"/>
        <w:ind w:left="720"/>
        <w:rPr>
          <w:rFonts w:asciiTheme="minorHAnsi" w:hAnsiTheme="minorHAnsi"/>
          <w:b/>
          <w:sz w:val="20"/>
          <w:szCs w:val="20"/>
          <w:u w:val="single"/>
        </w:rPr>
      </w:pPr>
    </w:p>
    <w:p w14:paraId="5752A4DE" w14:textId="7170058B" w:rsidR="00A93A48" w:rsidRPr="00A93A48" w:rsidRDefault="00A93A48" w:rsidP="00A93A48">
      <w:pPr>
        <w:spacing w:after="160"/>
        <w:ind w:left="720"/>
        <w:rPr>
          <w:rFonts w:asciiTheme="minorHAnsi" w:hAnsiTheme="minorHAnsi"/>
          <w:sz w:val="20"/>
          <w:szCs w:val="20"/>
        </w:rPr>
      </w:pPr>
      <w:r w:rsidRPr="00A93A48">
        <w:rPr>
          <w:rFonts w:asciiTheme="minorHAnsi" w:hAnsiTheme="minorHAnsi"/>
          <w:b/>
          <w:sz w:val="20"/>
          <w:szCs w:val="20"/>
        </w:rPr>
        <w:t>1</w:t>
      </w:r>
      <w:r w:rsidR="00D846F6">
        <w:rPr>
          <w:rFonts w:asciiTheme="minorHAnsi" w:hAnsiTheme="minorHAnsi"/>
          <w:b/>
          <w:sz w:val="20"/>
          <w:szCs w:val="20"/>
        </w:rPr>
        <w:t>3</w:t>
      </w:r>
      <w:r w:rsidRPr="00A93A48">
        <w:rPr>
          <w:rFonts w:asciiTheme="minorHAnsi" w:hAnsiTheme="minorHAnsi"/>
          <w:b/>
          <w:sz w:val="20"/>
          <w:szCs w:val="20"/>
        </w:rPr>
        <w:t>.</w:t>
      </w:r>
      <w:r>
        <w:rPr>
          <w:rFonts w:asciiTheme="minorHAnsi" w:hAnsiTheme="minorHAnsi"/>
          <w:b/>
          <w:sz w:val="20"/>
          <w:szCs w:val="20"/>
          <w:u w:val="single"/>
        </w:rPr>
        <w:t xml:space="preserve"> </w:t>
      </w:r>
      <w:r w:rsidRPr="00365262">
        <w:rPr>
          <w:rFonts w:asciiTheme="minorHAnsi" w:hAnsiTheme="minorHAnsi"/>
          <w:b/>
          <w:sz w:val="20"/>
          <w:szCs w:val="20"/>
          <w:u w:val="single"/>
        </w:rPr>
        <w:t>Community Infrastructure Levy</w:t>
      </w:r>
    </w:p>
    <w:p w14:paraId="188BCDD7" w14:textId="77777777" w:rsidR="00A93A48" w:rsidRPr="00365262" w:rsidRDefault="00A93A48" w:rsidP="00A93A48">
      <w:pPr>
        <w:spacing w:after="160"/>
        <w:ind w:left="720"/>
        <w:rPr>
          <w:rFonts w:asciiTheme="minorHAnsi" w:hAnsiTheme="minorHAnsi" w:cs="Times New Roman"/>
          <w:sz w:val="20"/>
          <w:szCs w:val="20"/>
        </w:rPr>
      </w:pPr>
      <w:r w:rsidRPr="00365262">
        <w:rPr>
          <w:rFonts w:asciiTheme="minorHAnsi" w:hAnsiTheme="minorHAnsi" w:cs="Times New Roman"/>
          <w:sz w:val="20"/>
          <w:szCs w:val="20"/>
        </w:rPr>
        <w:tab/>
        <w:t xml:space="preserve"> Project List</w:t>
      </w:r>
    </w:p>
    <w:p w14:paraId="31D716B2" w14:textId="78137DDD" w:rsidR="0098205A" w:rsidRDefault="00A93A48" w:rsidP="0098205A">
      <w:pPr>
        <w:spacing w:after="160"/>
        <w:ind w:left="720"/>
        <w:rPr>
          <w:rFonts w:asciiTheme="minorHAnsi" w:hAnsiTheme="minorHAnsi"/>
          <w:b/>
          <w:sz w:val="20"/>
          <w:szCs w:val="20"/>
          <w:u w:val="single"/>
        </w:rPr>
      </w:pPr>
      <w:r w:rsidRPr="00365262">
        <w:rPr>
          <w:rFonts w:asciiTheme="minorHAnsi" w:hAnsiTheme="minorHAnsi"/>
          <w:b/>
          <w:sz w:val="20"/>
          <w:szCs w:val="20"/>
        </w:rPr>
        <w:t>1</w:t>
      </w:r>
      <w:r w:rsidR="00D846F6">
        <w:rPr>
          <w:rFonts w:asciiTheme="minorHAnsi" w:hAnsiTheme="minorHAnsi"/>
          <w:b/>
          <w:sz w:val="20"/>
          <w:szCs w:val="20"/>
        </w:rPr>
        <w:t>4</w:t>
      </w:r>
      <w:r w:rsidRPr="00365262">
        <w:rPr>
          <w:rFonts w:asciiTheme="minorHAnsi" w:hAnsiTheme="minorHAnsi"/>
          <w:b/>
          <w:sz w:val="20"/>
          <w:szCs w:val="20"/>
        </w:rPr>
        <w:t xml:space="preserve">. </w:t>
      </w:r>
      <w:r w:rsidRPr="00365262">
        <w:rPr>
          <w:rFonts w:asciiTheme="minorHAnsi" w:hAnsiTheme="minorHAnsi"/>
          <w:b/>
          <w:sz w:val="20"/>
          <w:szCs w:val="20"/>
          <w:u w:val="single"/>
        </w:rPr>
        <w:t>Play Area/Skatepark</w:t>
      </w:r>
    </w:p>
    <w:p w14:paraId="0874361C" w14:textId="4FA57530" w:rsidR="000E3306" w:rsidRPr="000E3306" w:rsidRDefault="0098205A" w:rsidP="001C7B85">
      <w:pPr>
        <w:ind w:left="0"/>
        <w:rPr>
          <w:rFonts w:asciiTheme="minorHAnsi" w:hAnsiTheme="minorHAnsi" w:cstheme="minorHAnsi"/>
          <w:sz w:val="20"/>
          <w:szCs w:val="20"/>
        </w:rPr>
      </w:pPr>
      <w:r>
        <w:rPr>
          <w:rFonts w:asciiTheme="minorHAnsi" w:hAnsiTheme="minorHAnsi" w:cstheme="minorHAnsi"/>
          <w:b/>
          <w:sz w:val="20"/>
          <w:szCs w:val="20"/>
        </w:rPr>
        <w:tab/>
      </w:r>
      <w:r w:rsidR="001C7B85">
        <w:rPr>
          <w:rFonts w:asciiTheme="minorHAnsi" w:hAnsiTheme="minorHAnsi" w:cstheme="minorHAnsi"/>
          <w:sz w:val="20"/>
          <w:szCs w:val="20"/>
        </w:rPr>
        <w:t>Weekly inspection &amp; report.</w:t>
      </w:r>
      <w:r>
        <w:rPr>
          <w:rFonts w:asciiTheme="minorHAnsi" w:hAnsiTheme="minorHAnsi" w:cstheme="minorHAnsi"/>
          <w:sz w:val="20"/>
          <w:szCs w:val="20"/>
        </w:rPr>
        <w:tab/>
      </w:r>
    </w:p>
    <w:p w14:paraId="6D4C8A3D" w14:textId="77777777" w:rsidR="000E3306" w:rsidRPr="000E3306" w:rsidRDefault="000E3306" w:rsidP="000E3306">
      <w:pPr>
        <w:ind w:left="0"/>
        <w:rPr>
          <w:rFonts w:asciiTheme="minorHAnsi" w:hAnsiTheme="minorHAnsi" w:cstheme="minorHAnsi"/>
          <w:sz w:val="20"/>
          <w:szCs w:val="20"/>
        </w:rPr>
      </w:pPr>
    </w:p>
    <w:p w14:paraId="14F1F41D" w14:textId="77777777" w:rsidR="00A93A48" w:rsidRPr="00365262" w:rsidRDefault="00A93A48" w:rsidP="00A93A48">
      <w:pPr>
        <w:spacing w:after="160"/>
        <w:ind w:left="720"/>
        <w:rPr>
          <w:rFonts w:asciiTheme="minorHAnsi" w:hAnsiTheme="minorHAnsi"/>
          <w:b/>
          <w:sz w:val="20"/>
          <w:szCs w:val="20"/>
          <w:u w:val="single"/>
        </w:rPr>
      </w:pPr>
    </w:p>
    <w:p w14:paraId="212EBA0E" w14:textId="77777777" w:rsidR="00A93A48" w:rsidRPr="00365262" w:rsidRDefault="00A93A48" w:rsidP="00A93A48">
      <w:pPr>
        <w:pStyle w:val="ListParagraph"/>
        <w:spacing w:after="160"/>
        <w:ind w:left="1080"/>
        <w:rPr>
          <w:rFonts w:asciiTheme="minorHAnsi" w:hAnsiTheme="minorHAnsi" w:cs="Times New Roman"/>
          <w:b/>
          <w:sz w:val="20"/>
          <w:szCs w:val="20"/>
          <w:u w:val="single"/>
        </w:rPr>
      </w:pPr>
      <w:r w:rsidRPr="00365262">
        <w:rPr>
          <w:rFonts w:asciiTheme="minorHAnsi" w:hAnsiTheme="minorHAnsi"/>
          <w:b/>
          <w:sz w:val="20"/>
          <w:szCs w:val="20"/>
          <w:u w:val="single"/>
        </w:rPr>
        <w:t>Planning</w:t>
      </w:r>
    </w:p>
    <w:p w14:paraId="18A4636F" w14:textId="3DE27B13" w:rsidR="00A93A48" w:rsidRPr="00365262" w:rsidRDefault="00A93A48" w:rsidP="00A93A48">
      <w:pPr>
        <w:spacing w:after="160"/>
        <w:ind w:left="720"/>
        <w:rPr>
          <w:rFonts w:asciiTheme="minorHAnsi" w:hAnsiTheme="minorHAnsi"/>
          <w:b/>
          <w:sz w:val="20"/>
          <w:szCs w:val="20"/>
          <w:u w:val="single"/>
        </w:rPr>
      </w:pPr>
      <w:r w:rsidRPr="00365262">
        <w:rPr>
          <w:rFonts w:asciiTheme="minorHAnsi" w:hAnsiTheme="minorHAnsi"/>
          <w:b/>
          <w:sz w:val="20"/>
          <w:szCs w:val="20"/>
        </w:rPr>
        <w:t>1</w:t>
      </w:r>
      <w:r w:rsidR="00D846F6">
        <w:rPr>
          <w:rFonts w:asciiTheme="minorHAnsi" w:hAnsiTheme="minorHAnsi"/>
          <w:b/>
          <w:sz w:val="20"/>
          <w:szCs w:val="20"/>
        </w:rPr>
        <w:t>5</w:t>
      </w:r>
      <w:r w:rsidRPr="00365262">
        <w:rPr>
          <w:rFonts w:asciiTheme="minorHAnsi" w:hAnsiTheme="minorHAnsi"/>
          <w:b/>
          <w:sz w:val="20"/>
          <w:szCs w:val="20"/>
        </w:rPr>
        <w:t>.</w:t>
      </w:r>
      <w:r w:rsidRPr="00365262">
        <w:rPr>
          <w:rFonts w:asciiTheme="minorHAnsi" w:hAnsiTheme="minorHAnsi"/>
          <w:b/>
          <w:sz w:val="20"/>
          <w:szCs w:val="20"/>
          <w:u w:val="single"/>
        </w:rPr>
        <w:t xml:space="preserve"> To Discuss </w:t>
      </w:r>
      <w:r w:rsidRPr="00365262">
        <w:rPr>
          <w:rFonts w:asciiTheme="minorHAnsi" w:hAnsiTheme="minorHAnsi"/>
          <w:sz w:val="20"/>
          <w:szCs w:val="20"/>
          <w:u w:val="single"/>
        </w:rPr>
        <w:t>the following planning appeal and approve any actions as required:</w:t>
      </w:r>
      <w:r w:rsidRPr="00365262">
        <w:rPr>
          <w:rFonts w:asciiTheme="minorHAnsi" w:hAnsiTheme="minorHAnsi"/>
          <w:b/>
          <w:sz w:val="20"/>
          <w:szCs w:val="20"/>
          <w:u w:val="single"/>
        </w:rPr>
        <w:t xml:space="preserve"> </w:t>
      </w:r>
    </w:p>
    <w:p w14:paraId="75876393" w14:textId="77777777" w:rsidR="00A93A48" w:rsidRPr="00365262" w:rsidRDefault="00A93A48" w:rsidP="00A93A48">
      <w:pPr>
        <w:pStyle w:val="ListParagraph"/>
        <w:ind w:left="1080"/>
        <w:rPr>
          <w:rFonts w:asciiTheme="minorHAnsi" w:hAnsiTheme="minorHAnsi"/>
          <w:b/>
          <w:sz w:val="20"/>
          <w:szCs w:val="20"/>
          <w:u w:val="single"/>
        </w:rPr>
      </w:pPr>
      <w:r w:rsidRPr="00365262">
        <w:rPr>
          <w:rFonts w:asciiTheme="minorHAnsi" w:hAnsiTheme="minorHAnsi"/>
          <w:b/>
          <w:sz w:val="20"/>
          <w:szCs w:val="20"/>
          <w:u w:val="single"/>
        </w:rPr>
        <w:t>Appeal for P15/S3936/FUL &amp; Application P18/S0973/</w:t>
      </w:r>
      <w:proofErr w:type="gramStart"/>
      <w:r w:rsidRPr="00365262">
        <w:rPr>
          <w:rFonts w:asciiTheme="minorHAnsi" w:hAnsiTheme="minorHAnsi"/>
          <w:b/>
          <w:sz w:val="20"/>
          <w:szCs w:val="20"/>
          <w:u w:val="single"/>
        </w:rPr>
        <w:t>FUL  Change</w:t>
      </w:r>
      <w:proofErr w:type="gramEnd"/>
      <w:r w:rsidRPr="00365262">
        <w:rPr>
          <w:rFonts w:asciiTheme="minorHAnsi" w:hAnsiTheme="minorHAnsi"/>
          <w:b/>
          <w:sz w:val="20"/>
          <w:szCs w:val="20"/>
          <w:u w:val="single"/>
        </w:rPr>
        <w:t xml:space="preserve"> of use from agriculture to gypsy and traveller site providing 12/24 individual plots. Address: Land adjacent to London </w:t>
      </w:r>
      <w:proofErr w:type="gramStart"/>
      <w:r w:rsidRPr="00365262">
        <w:rPr>
          <w:rFonts w:asciiTheme="minorHAnsi" w:hAnsiTheme="minorHAnsi"/>
          <w:b/>
          <w:sz w:val="20"/>
          <w:szCs w:val="20"/>
          <w:u w:val="single"/>
        </w:rPr>
        <w:t>Road  Tetsworth</w:t>
      </w:r>
      <w:proofErr w:type="gramEnd"/>
      <w:r w:rsidRPr="00365262">
        <w:rPr>
          <w:rFonts w:asciiTheme="minorHAnsi" w:hAnsiTheme="minorHAnsi"/>
          <w:b/>
          <w:sz w:val="20"/>
          <w:szCs w:val="20"/>
          <w:u w:val="single"/>
        </w:rPr>
        <w:t xml:space="preserve"> Oxon  </w:t>
      </w:r>
    </w:p>
    <w:p w14:paraId="6603FED4" w14:textId="77777777" w:rsidR="00A93A48" w:rsidRPr="00365262" w:rsidRDefault="00A93A48" w:rsidP="00A93A48">
      <w:pPr>
        <w:pStyle w:val="ListParagraph"/>
        <w:ind w:left="1080"/>
        <w:rPr>
          <w:rFonts w:asciiTheme="minorHAnsi" w:hAnsiTheme="minorHAnsi"/>
          <w:b/>
          <w:sz w:val="20"/>
          <w:szCs w:val="20"/>
          <w:u w:val="single"/>
        </w:rPr>
      </w:pPr>
    </w:p>
    <w:p w14:paraId="4253F1BE" w14:textId="77777777" w:rsidR="00A93A48" w:rsidRPr="00365262" w:rsidRDefault="00A93A48" w:rsidP="00A93A48">
      <w:pPr>
        <w:spacing w:after="160"/>
        <w:ind w:left="720"/>
        <w:rPr>
          <w:rFonts w:asciiTheme="minorHAnsi" w:hAnsiTheme="minorHAnsi"/>
          <w:b/>
          <w:sz w:val="20"/>
          <w:szCs w:val="20"/>
          <w:u w:val="single"/>
        </w:rPr>
      </w:pPr>
    </w:p>
    <w:p w14:paraId="296DE0FD" w14:textId="55EA5C2F" w:rsidR="00A93A48" w:rsidRDefault="00A93A48" w:rsidP="00A93A48">
      <w:pPr>
        <w:ind w:left="720"/>
        <w:rPr>
          <w:rFonts w:asciiTheme="minorHAnsi" w:hAnsiTheme="minorHAnsi"/>
          <w:sz w:val="20"/>
          <w:szCs w:val="20"/>
          <w:u w:val="single"/>
        </w:rPr>
      </w:pPr>
      <w:r w:rsidRPr="00365262">
        <w:rPr>
          <w:rFonts w:asciiTheme="minorHAnsi" w:hAnsiTheme="minorHAnsi"/>
          <w:b/>
          <w:sz w:val="20"/>
          <w:szCs w:val="20"/>
        </w:rPr>
        <w:t>1</w:t>
      </w:r>
      <w:r w:rsidR="00D846F6">
        <w:rPr>
          <w:rFonts w:asciiTheme="minorHAnsi" w:hAnsiTheme="minorHAnsi"/>
          <w:b/>
          <w:sz w:val="20"/>
          <w:szCs w:val="20"/>
        </w:rPr>
        <w:t>6</w:t>
      </w:r>
      <w:r w:rsidRPr="00365262">
        <w:rPr>
          <w:rFonts w:asciiTheme="minorHAnsi" w:hAnsiTheme="minorHAnsi"/>
          <w:b/>
          <w:sz w:val="20"/>
          <w:szCs w:val="20"/>
        </w:rPr>
        <w:t xml:space="preserve">. </w:t>
      </w:r>
      <w:r w:rsidRPr="00365262">
        <w:rPr>
          <w:rFonts w:asciiTheme="minorHAnsi" w:hAnsiTheme="minorHAnsi"/>
          <w:b/>
          <w:sz w:val="20"/>
          <w:szCs w:val="20"/>
          <w:u w:val="single"/>
        </w:rPr>
        <w:t xml:space="preserve">To Discuss </w:t>
      </w:r>
      <w:r w:rsidRPr="008472E6">
        <w:rPr>
          <w:rFonts w:asciiTheme="minorHAnsi" w:hAnsiTheme="minorHAnsi"/>
          <w:sz w:val="20"/>
          <w:szCs w:val="20"/>
          <w:u w:val="single"/>
        </w:rPr>
        <w:t>the following planning applications.</w:t>
      </w:r>
    </w:p>
    <w:p w14:paraId="133FF312" w14:textId="77777777" w:rsidR="0098205A" w:rsidRDefault="0098205A" w:rsidP="00A93A48">
      <w:pPr>
        <w:ind w:left="720"/>
        <w:rPr>
          <w:rFonts w:asciiTheme="minorHAnsi" w:hAnsiTheme="minorHAnsi"/>
          <w:sz w:val="20"/>
          <w:szCs w:val="20"/>
          <w:u w:val="single"/>
        </w:rPr>
      </w:pPr>
    </w:p>
    <w:p w14:paraId="35F4A39E" w14:textId="77777777" w:rsidR="0098205A" w:rsidRPr="0098205A" w:rsidRDefault="0098205A" w:rsidP="0098205A">
      <w:pPr>
        <w:ind w:left="720"/>
        <w:rPr>
          <w:rFonts w:asciiTheme="minorHAnsi" w:hAnsiTheme="minorHAnsi"/>
          <w:sz w:val="20"/>
          <w:szCs w:val="20"/>
          <w:u w:val="single"/>
        </w:rPr>
      </w:pPr>
      <w:r w:rsidRPr="0098205A">
        <w:rPr>
          <w:rFonts w:asciiTheme="minorHAnsi" w:hAnsiTheme="minorHAnsi"/>
          <w:b/>
          <w:sz w:val="20"/>
          <w:szCs w:val="20"/>
          <w:u w:val="single"/>
        </w:rPr>
        <w:t>Application Reference: P19/S0478/</w:t>
      </w:r>
      <w:proofErr w:type="gramStart"/>
      <w:r w:rsidRPr="0098205A">
        <w:rPr>
          <w:rFonts w:asciiTheme="minorHAnsi" w:hAnsiTheme="minorHAnsi"/>
          <w:b/>
          <w:sz w:val="20"/>
          <w:szCs w:val="20"/>
          <w:u w:val="single"/>
        </w:rPr>
        <w:t>FUL</w:t>
      </w:r>
      <w:r w:rsidRPr="0098205A">
        <w:rPr>
          <w:rFonts w:asciiTheme="minorHAnsi" w:hAnsiTheme="minorHAnsi"/>
          <w:sz w:val="20"/>
          <w:szCs w:val="20"/>
          <w:u w:val="single"/>
        </w:rPr>
        <w:t xml:space="preserve">  (</w:t>
      </w:r>
      <w:proofErr w:type="gramEnd"/>
      <w:r w:rsidRPr="0098205A">
        <w:rPr>
          <w:rFonts w:asciiTheme="minorHAnsi" w:hAnsiTheme="minorHAnsi"/>
          <w:sz w:val="20"/>
          <w:szCs w:val="20"/>
          <w:u w:val="single"/>
        </w:rPr>
        <w:t xml:space="preserve">Full Application) Application Type (see definition over): Minor Proposal: Variation of conditions 2- approved plans 7- off-site highway works 8landscaping scheme and 9- surface water drainage works on application ref P16/S2957/FUL. </w:t>
      </w:r>
    </w:p>
    <w:p w14:paraId="787FAAF6" w14:textId="175CBB54" w:rsidR="0098205A" w:rsidRPr="0098205A" w:rsidRDefault="0098205A" w:rsidP="0098205A">
      <w:pPr>
        <w:ind w:left="720"/>
        <w:rPr>
          <w:rFonts w:asciiTheme="minorHAnsi" w:hAnsiTheme="minorHAnsi"/>
          <w:sz w:val="20"/>
          <w:szCs w:val="20"/>
          <w:u w:val="single"/>
        </w:rPr>
      </w:pPr>
      <w:r w:rsidRPr="0098205A">
        <w:rPr>
          <w:rFonts w:asciiTheme="minorHAnsi" w:hAnsiTheme="minorHAnsi"/>
          <w:sz w:val="20"/>
          <w:szCs w:val="20"/>
          <w:u w:val="single"/>
        </w:rPr>
        <w:t xml:space="preserve"> Address: </w:t>
      </w:r>
      <w:proofErr w:type="spellStart"/>
      <w:r w:rsidRPr="0098205A">
        <w:rPr>
          <w:rFonts w:asciiTheme="minorHAnsi" w:hAnsiTheme="minorHAnsi"/>
          <w:sz w:val="20"/>
          <w:szCs w:val="20"/>
          <w:u w:val="single"/>
        </w:rPr>
        <w:t>Mounthill</w:t>
      </w:r>
      <w:proofErr w:type="spellEnd"/>
      <w:r w:rsidRPr="0098205A">
        <w:rPr>
          <w:rFonts w:asciiTheme="minorHAnsi" w:hAnsiTheme="minorHAnsi"/>
          <w:sz w:val="20"/>
          <w:szCs w:val="20"/>
          <w:u w:val="single"/>
        </w:rPr>
        <w:t xml:space="preserve"> Farm 19 High Street Tetsworth   OX9 7AD</w:t>
      </w:r>
    </w:p>
    <w:p w14:paraId="4961D801" w14:textId="5B8B4B6C" w:rsidR="0098205A" w:rsidRDefault="0098205A" w:rsidP="00A93A48">
      <w:pPr>
        <w:ind w:left="720"/>
        <w:rPr>
          <w:rFonts w:asciiTheme="minorHAnsi" w:hAnsiTheme="minorHAnsi"/>
          <w:sz w:val="20"/>
          <w:szCs w:val="20"/>
          <w:u w:val="single"/>
        </w:rPr>
      </w:pPr>
    </w:p>
    <w:p w14:paraId="0115791E" w14:textId="3485635A" w:rsidR="0098205A" w:rsidRPr="0098205A" w:rsidRDefault="0098205A" w:rsidP="0098205A">
      <w:pPr>
        <w:rPr>
          <w:rFonts w:asciiTheme="minorHAnsi" w:hAnsiTheme="minorHAnsi"/>
          <w:sz w:val="20"/>
          <w:szCs w:val="20"/>
          <w:u w:val="single"/>
        </w:rPr>
      </w:pPr>
      <w:r w:rsidRPr="0098205A">
        <w:rPr>
          <w:rFonts w:asciiTheme="minorHAnsi" w:hAnsiTheme="minorHAnsi"/>
          <w:b/>
          <w:sz w:val="20"/>
          <w:szCs w:val="20"/>
          <w:u w:val="single"/>
        </w:rPr>
        <w:t xml:space="preserve">Application </w:t>
      </w:r>
      <w:proofErr w:type="gramStart"/>
      <w:r w:rsidRPr="0098205A">
        <w:rPr>
          <w:rFonts w:asciiTheme="minorHAnsi" w:hAnsiTheme="minorHAnsi"/>
          <w:b/>
          <w:sz w:val="20"/>
          <w:szCs w:val="20"/>
          <w:u w:val="single"/>
        </w:rPr>
        <w:t>Reference :</w:t>
      </w:r>
      <w:proofErr w:type="gramEnd"/>
      <w:r w:rsidRPr="0098205A">
        <w:rPr>
          <w:rFonts w:asciiTheme="minorHAnsi" w:hAnsiTheme="minorHAnsi"/>
          <w:b/>
          <w:sz w:val="20"/>
          <w:szCs w:val="20"/>
          <w:u w:val="single"/>
        </w:rPr>
        <w:t xml:space="preserve"> P18/S2996/FUL  &amp; P18/S2995/FUL</w:t>
      </w:r>
      <w:r w:rsidRPr="0098205A">
        <w:rPr>
          <w:rFonts w:asciiTheme="minorHAnsi" w:hAnsiTheme="minorHAnsi"/>
          <w:sz w:val="20"/>
          <w:szCs w:val="20"/>
          <w:u w:val="single"/>
        </w:rPr>
        <w:t xml:space="preserve">  (Full Application</w:t>
      </w:r>
      <w:r>
        <w:rPr>
          <w:rFonts w:asciiTheme="minorHAnsi" w:hAnsiTheme="minorHAnsi"/>
          <w:sz w:val="20"/>
          <w:szCs w:val="20"/>
          <w:u w:val="single"/>
        </w:rPr>
        <w:t xml:space="preserve"> </w:t>
      </w:r>
      <w:r w:rsidRPr="0098205A">
        <w:rPr>
          <w:rFonts w:asciiTheme="minorHAnsi" w:hAnsiTheme="minorHAnsi"/>
          <w:sz w:val="20"/>
          <w:szCs w:val="20"/>
          <w:u w:val="single"/>
        </w:rPr>
        <w:t xml:space="preserve">(Full Application) Application Type (see definition over) : Major Amendment : No. 1 - dated 19th February 2019 Proposal : The proposed development is for a Gas Fired Electricity Generating Facility with the ability to generate up to 49.99 MW of electricity.   A low carbon flexible generating facility using gas reciprocating engines. The facility will generate electricity principally for the regional distribution network in times of generation shortfall and/or high </w:t>
      </w:r>
      <w:proofErr w:type="gramStart"/>
      <w:r w:rsidRPr="0098205A">
        <w:rPr>
          <w:rFonts w:asciiTheme="minorHAnsi" w:hAnsiTheme="minorHAnsi"/>
          <w:sz w:val="20"/>
          <w:szCs w:val="20"/>
          <w:u w:val="single"/>
        </w:rPr>
        <w:t>demand.(</w:t>
      </w:r>
      <w:proofErr w:type="gramEnd"/>
      <w:r w:rsidRPr="0098205A">
        <w:rPr>
          <w:rFonts w:asciiTheme="minorHAnsi" w:hAnsiTheme="minorHAnsi"/>
          <w:sz w:val="20"/>
          <w:szCs w:val="20"/>
          <w:u w:val="single"/>
        </w:rPr>
        <w:t xml:space="preserve">As clarified by additional information about trees received 16 November 2018, ecology received 19 November 2018, archaeology received 30 November 2018, trees received 18 January, and supporting documents received 5 February 2019 and 19 February 2019.  As amended by plans received 19 February 2019). </w:t>
      </w:r>
      <w:proofErr w:type="gramStart"/>
      <w:r w:rsidRPr="0098205A">
        <w:rPr>
          <w:rFonts w:asciiTheme="minorHAnsi" w:hAnsiTheme="minorHAnsi"/>
          <w:sz w:val="20"/>
          <w:szCs w:val="20"/>
          <w:u w:val="single"/>
        </w:rPr>
        <w:t>Address :</w:t>
      </w:r>
      <w:proofErr w:type="gramEnd"/>
      <w:r w:rsidRPr="0098205A">
        <w:rPr>
          <w:rFonts w:asciiTheme="minorHAnsi" w:hAnsiTheme="minorHAnsi"/>
          <w:sz w:val="20"/>
          <w:szCs w:val="20"/>
          <w:u w:val="single"/>
        </w:rPr>
        <w:t xml:space="preserve"> Lobb Farm  Tetsworth   OX9 7BE</w:t>
      </w:r>
    </w:p>
    <w:p w14:paraId="09D95A22" w14:textId="77777777" w:rsidR="0098205A" w:rsidRPr="008472E6" w:rsidRDefault="0098205A" w:rsidP="00A93A48">
      <w:pPr>
        <w:ind w:left="720"/>
        <w:rPr>
          <w:rFonts w:asciiTheme="minorHAnsi" w:hAnsiTheme="minorHAnsi"/>
          <w:sz w:val="20"/>
          <w:szCs w:val="20"/>
          <w:u w:val="single"/>
        </w:rPr>
      </w:pPr>
    </w:p>
    <w:p w14:paraId="775D1104" w14:textId="77777777" w:rsidR="00A93A48" w:rsidRPr="00A93A48" w:rsidRDefault="00A93A48" w:rsidP="00A93A48">
      <w:pPr>
        <w:ind w:left="720"/>
        <w:rPr>
          <w:rFonts w:asciiTheme="minorHAnsi" w:hAnsiTheme="minorHAnsi"/>
          <w:b/>
          <w:sz w:val="20"/>
          <w:szCs w:val="20"/>
        </w:rPr>
      </w:pPr>
    </w:p>
    <w:p w14:paraId="4862AEC1" w14:textId="06A5765C" w:rsidR="00A93A48" w:rsidRDefault="00A93A48" w:rsidP="00A93A48">
      <w:pPr>
        <w:ind w:left="720"/>
        <w:rPr>
          <w:rFonts w:asciiTheme="minorHAnsi" w:hAnsiTheme="minorHAnsi"/>
          <w:sz w:val="20"/>
          <w:szCs w:val="20"/>
          <w:u w:val="single"/>
        </w:rPr>
      </w:pPr>
      <w:r w:rsidRPr="00A93A48">
        <w:rPr>
          <w:rFonts w:asciiTheme="minorHAnsi" w:hAnsiTheme="minorHAnsi"/>
          <w:b/>
          <w:sz w:val="20"/>
          <w:szCs w:val="20"/>
        </w:rPr>
        <w:t>1</w:t>
      </w:r>
      <w:r w:rsidR="00D846F6">
        <w:rPr>
          <w:rFonts w:asciiTheme="minorHAnsi" w:hAnsiTheme="minorHAnsi"/>
          <w:b/>
          <w:sz w:val="20"/>
          <w:szCs w:val="20"/>
        </w:rPr>
        <w:t>7</w:t>
      </w:r>
      <w:r w:rsidRPr="00A93A48">
        <w:rPr>
          <w:rFonts w:asciiTheme="minorHAnsi" w:hAnsiTheme="minorHAnsi"/>
          <w:b/>
          <w:sz w:val="20"/>
          <w:szCs w:val="20"/>
        </w:rPr>
        <w:t xml:space="preserve">. </w:t>
      </w:r>
      <w:r w:rsidRPr="00365262">
        <w:rPr>
          <w:rFonts w:asciiTheme="minorHAnsi" w:hAnsiTheme="minorHAnsi"/>
          <w:b/>
          <w:sz w:val="20"/>
          <w:szCs w:val="20"/>
          <w:u w:val="single"/>
        </w:rPr>
        <w:t xml:space="preserve">To Note </w:t>
      </w:r>
      <w:r w:rsidRPr="008472E6">
        <w:rPr>
          <w:rFonts w:asciiTheme="minorHAnsi" w:hAnsiTheme="minorHAnsi"/>
          <w:sz w:val="20"/>
          <w:szCs w:val="20"/>
          <w:u w:val="single"/>
        </w:rPr>
        <w:t>the following Planning Decisions.</w:t>
      </w:r>
    </w:p>
    <w:p w14:paraId="57EA9033" w14:textId="77777777" w:rsidR="0098205A" w:rsidRPr="0098205A" w:rsidRDefault="0098205A" w:rsidP="0098205A">
      <w:pPr>
        <w:ind w:left="720"/>
        <w:rPr>
          <w:rFonts w:asciiTheme="minorHAnsi" w:hAnsiTheme="minorHAnsi"/>
          <w:b/>
          <w:sz w:val="20"/>
          <w:szCs w:val="20"/>
          <w:u w:val="single"/>
        </w:rPr>
      </w:pPr>
      <w:r w:rsidRPr="0098205A">
        <w:rPr>
          <w:rFonts w:asciiTheme="minorHAnsi" w:hAnsiTheme="minorHAnsi"/>
          <w:b/>
          <w:sz w:val="20"/>
          <w:szCs w:val="20"/>
          <w:u w:val="single"/>
        </w:rPr>
        <w:t xml:space="preserve">Application </w:t>
      </w:r>
      <w:proofErr w:type="gramStart"/>
      <w:r w:rsidRPr="0098205A">
        <w:rPr>
          <w:rFonts w:asciiTheme="minorHAnsi" w:hAnsiTheme="minorHAnsi"/>
          <w:b/>
          <w:sz w:val="20"/>
          <w:szCs w:val="20"/>
          <w:u w:val="single"/>
        </w:rPr>
        <w:t>No :</w:t>
      </w:r>
      <w:proofErr w:type="gramEnd"/>
      <w:r w:rsidRPr="0098205A">
        <w:rPr>
          <w:rFonts w:asciiTheme="minorHAnsi" w:hAnsiTheme="minorHAnsi"/>
          <w:b/>
          <w:sz w:val="20"/>
          <w:szCs w:val="20"/>
          <w:u w:val="single"/>
        </w:rPr>
        <w:t xml:space="preserve"> P19/S0170/HH              </w:t>
      </w:r>
    </w:p>
    <w:p w14:paraId="5CAAEAD6" w14:textId="77777777" w:rsidR="0098205A" w:rsidRPr="0098205A" w:rsidRDefault="0098205A" w:rsidP="0098205A">
      <w:pPr>
        <w:ind w:left="720"/>
        <w:rPr>
          <w:rFonts w:asciiTheme="minorHAnsi" w:hAnsiTheme="minorHAnsi"/>
          <w:sz w:val="20"/>
          <w:szCs w:val="20"/>
          <w:u w:val="single"/>
        </w:rPr>
      </w:pPr>
      <w:r w:rsidRPr="0098205A">
        <w:rPr>
          <w:rFonts w:asciiTheme="minorHAnsi" w:hAnsiTheme="minorHAnsi"/>
          <w:sz w:val="20"/>
          <w:szCs w:val="20"/>
          <w:u w:val="single"/>
        </w:rPr>
        <w:t xml:space="preserve">Application proposal, including any </w:t>
      </w:r>
      <w:proofErr w:type="gramStart"/>
      <w:r w:rsidRPr="0098205A">
        <w:rPr>
          <w:rFonts w:asciiTheme="minorHAnsi" w:hAnsiTheme="minorHAnsi"/>
          <w:sz w:val="20"/>
          <w:szCs w:val="20"/>
          <w:u w:val="single"/>
        </w:rPr>
        <w:t>amendments :</w:t>
      </w:r>
      <w:proofErr w:type="gramEnd"/>
      <w:r w:rsidRPr="0098205A">
        <w:rPr>
          <w:rFonts w:asciiTheme="minorHAnsi" w:hAnsiTheme="minorHAnsi"/>
          <w:sz w:val="20"/>
          <w:szCs w:val="20"/>
          <w:u w:val="single"/>
        </w:rPr>
        <w:t xml:space="preserve"> Single storey rear orangery.</w:t>
      </w:r>
    </w:p>
    <w:p w14:paraId="6F81FB5D" w14:textId="30F32922" w:rsidR="0098205A" w:rsidRDefault="0098205A" w:rsidP="0098205A">
      <w:pPr>
        <w:ind w:left="720"/>
        <w:rPr>
          <w:rFonts w:asciiTheme="minorHAnsi" w:hAnsiTheme="minorHAnsi"/>
          <w:sz w:val="20"/>
          <w:szCs w:val="20"/>
          <w:u w:val="single"/>
        </w:rPr>
      </w:pPr>
      <w:r w:rsidRPr="0098205A">
        <w:rPr>
          <w:rFonts w:asciiTheme="minorHAnsi" w:hAnsiTheme="minorHAnsi"/>
          <w:sz w:val="20"/>
          <w:szCs w:val="20"/>
          <w:u w:val="single"/>
        </w:rPr>
        <w:t xml:space="preserve">Site </w:t>
      </w:r>
      <w:proofErr w:type="gramStart"/>
      <w:r w:rsidRPr="0098205A">
        <w:rPr>
          <w:rFonts w:asciiTheme="minorHAnsi" w:hAnsiTheme="minorHAnsi"/>
          <w:sz w:val="20"/>
          <w:szCs w:val="20"/>
          <w:u w:val="single"/>
        </w:rPr>
        <w:t>Location :</w:t>
      </w:r>
      <w:proofErr w:type="gramEnd"/>
      <w:r w:rsidRPr="0098205A">
        <w:rPr>
          <w:rFonts w:asciiTheme="minorHAnsi" w:hAnsiTheme="minorHAnsi"/>
          <w:sz w:val="20"/>
          <w:szCs w:val="20"/>
          <w:u w:val="single"/>
        </w:rPr>
        <w:t xml:space="preserve"> 15 Swan Gardens Tetsworth OX9 7BN</w:t>
      </w:r>
    </w:p>
    <w:p w14:paraId="7B7DC07C" w14:textId="33038AA2" w:rsidR="0098205A" w:rsidRPr="0098205A" w:rsidRDefault="0098205A" w:rsidP="0098205A">
      <w:pPr>
        <w:ind w:left="720"/>
        <w:rPr>
          <w:rFonts w:asciiTheme="minorHAnsi" w:hAnsiTheme="minorHAnsi"/>
          <w:b/>
          <w:sz w:val="20"/>
          <w:szCs w:val="20"/>
          <w:u w:val="single"/>
        </w:rPr>
      </w:pPr>
      <w:r w:rsidRPr="0098205A">
        <w:rPr>
          <w:rFonts w:asciiTheme="minorHAnsi" w:hAnsiTheme="minorHAnsi"/>
          <w:b/>
          <w:sz w:val="20"/>
          <w:szCs w:val="20"/>
          <w:u w:val="single"/>
        </w:rPr>
        <w:t>GRANTED</w:t>
      </w:r>
    </w:p>
    <w:p w14:paraId="0CD6F5F6" w14:textId="29EA35A8" w:rsidR="00A93A48" w:rsidRDefault="00A93A48" w:rsidP="00A93A48">
      <w:pPr>
        <w:ind w:left="720"/>
        <w:rPr>
          <w:rFonts w:asciiTheme="minorHAnsi" w:hAnsiTheme="minorHAnsi"/>
          <w:b/>
          <w:sz w:val="20"/>
          <w:szCs w:val="20"/>
        </w:rPr>
      </w:pPr>
    </w:p>
    <w:p w14:paraId="77D1DF39" w14:textId="77777777" w:rsidR="0098205A" w:rsidRPr="0098205A" w:rsidRDefault="0098205A" w:rsidP="0098205A">
      <w:pPr>
        <w:ind w:left="720"/>
        <w:rPr>
          <w:rFonts w:asciiTheme="minorHAnsi" w:hAnsiTheme="minorHAnsi"/>
          <w:b/>
          <w:sz w:val="20"/>
          <w:szCs w:val="20"/>
        </w:rPr>
      </w:pPr>
      <w:r w:rsidRPr="0098205A">
        <w:rPr>
          <w:rFonts w:asciiTheme="minorHAnsi" w:hAnsiTheme="minorHAnsi"/>
          <w:b/>
          <w:sz w:val="20"/>
          <w:szCs w:val="20"/>
        </w:rPr>
        <w:t xml:space="preserve">Application </w:t>
      </w:r>
      <w:proofErr w:type="gramStart"/>
      <w:r w:rsidRPr="0098205A">
        <w:rPr>
          <w:rFonts w:asciiTheme="minorHAnsi" w:hAnsiTheme="minorHAnsi"/>
          <w:b/>
          <w:sz w:val="20"/>
          <w:szCs w:val="20"/>
        </w:rPr>
        <w:t>No :</w:t>
      </w:r>
      <w:proofErr w:type="gramEnd"/>
      <w:r w:rsidRPr="0098205A">
        <w:rPr>
          <w:rFonts w:asciiTheme="minorHAnsi" w:hAnsiTheme="minorHAnsi"/>
          <w:b/>
          <w:sz w:val="20"/>
          <w:szCs w:val="20"/>
        </w:rPr>
        <w:t xml:space="preserve"> P19/S0083/HH              </w:t>
      </w:r>
    </w:p>
    <w:p w14:paraId="496D9481" w14:textId="77777777" w:rsidR="0098205A" w:rsidRPr="0098205A" w:rsidRDefault="0098205A" w:rsidP="0098205A">
      <w:pPr>
        <w:ind w:left="720"/>
        <w:rPr>
          <w:rFonts w:asciiTheme="minorHAnsi" w:hAnsiTheme="minorHAnsi"/>
          <w:sz w:val="20"/>
          <w:szCs w:val="20"/>
        </w:rPr>
      </w:pPr>
      <w:r w:rsidRPr="0098205A">
        <w:rPr>
          <w:rFonts w:asciiTheme="minorHAnsi" w:hAnsiTheme="minorHAnsi"/>
          <w:sz w:val="20"/>
          <w:szCs w:val="20"/>
        </w:rPr>
        <w:t xml:space="preserve">Application proposal, including any </w:t>
      </w:r>
      <w:proofErr w:type="gramStart"/>
      <w:r w:rsidRPr="0098205A">
        <w:rPr>
          <w:rFonts w:asciiTheme="minorHAnsi" w:hAnsiTheme="minorHAnsi"/>
          <w:sz w:val="20"/>
          <w:szCs w:val="20"/>
        </w:rPr>
        <w:t>amendments :</w:t>
      </w:r>
      <w:proofErr w:type="gramEnd"/>
      <w:r w:rsidRPr="0098205A">
        <w:rPr>
          <w:rFonts w:asciiTheme="minorHAnsi" w:hAnsiTheme="minorHAnsi"/>
          <w:sz w:val="20"/>
          <w:szCs w:val="20"/>
        </w:rPr>
        <w:t xml:space="preserve"> Timber outbuilding</w:t>
      </w:r>
    </w:p>
    <w:p w14:paraId="1919287A" w14:textId="34AC4411" w:rsidR="0098205A" w:rsidRPr="0098205A" w:rsidRDefault="0098205A" w:rsidP="0098205A">
      <w:pPr>
        <w:ind w:left="720"/>
        <w:rPr>
          <w:rFonts w:asciiTheme="minorHAnsi" w:hAnsiTheme="minorHAnsi"/>
          <w:sz w:val="20"/>
          <w:szCs w:val="20"/>
        </w:rPr>
      </w:pPr>
      <w:r w:rsidRPr="0098205A">
        <w:rPr>
          <w:rFonts w:asciiTheme="minorHAnsi" w:hAnsiTheme="minorHAnsi"/>
          <w:sz w:val="20"/>
          <w:szCs w:val="20"/>
        </w:rPr>
        <w:t xml:space="preserve">Site </w:t>
      </w:r>
      <w:proofErr w:type="gramStart"/>
      <w:r w:rsidRPr="0098205A">
        <w:rPr>
          <w:rFonts w:asciiTheme="minorHAnsi" w:hAnsiTheme="minorHAnsi"/>
          <w:sz w:val="20"/>
          <w:szCs w:val="20"/>
        </w:rPr>
        <w:t>Location :</w:t>
      </w:r>
      <w:proofErr w:type="gramEnd"/>
      <w:r w:rsidRPr="0098205A">
        <w:rPr>
          <w:rFonts w:asciiTheme="minorHAnsi" w:hAnsiTheme="minorHAnsi"/>
          <w:sz w:val="20"/>
          <w:szCs w:val="20"/>
        </w:rPr>
        <w:t xml:space="preserve"> 25 Chiltern View Tetsworth OX9 7AL</w:t>
      </w:r>
    </w:p>
    <w:p w14:paraId="4FBC04E2" w14:textId="6DC1E6C9" w:rsidR="0098205A" w:rsidRPr="00A3269D" w:rsidRDefault="0098205A" w:rsidP="0098205A">
      <w:pPr>
        <w:ind w:left="720"/>
        <w:rPr>
          <w:rFonts w:asciiTheme="minorHAnsi" w:hAnsiTheme="minorHAnsi"/>
          <w:b/>
          <w:sz w:val="20"/>
          <w:szCs w:val="20"/>
          <w:u w:val="single"/>
        </w:rPr>
      </w:pPr>
      <w:r w:rsidRPr="00A3269D">
        <w:rPr>
          <w:rFonts w:asciiTheme="minorHAnsi" w:hAnsiTheme="minorHAnsi"/>
          <w:b/>
          <w:sz w:val="20"/>
          <w:szCs w:val="20"/>
          <w:u w:val="single"/>
        </w:rPr>
        <w:t>GRANTED</w:t>
      </w:r>
    </w:p>
    <w:p w14:paraId="46E4095C" w14:textId="77777777" w:rsidR="00A3269D" w:rsidRDefault="00A3269D" w:rsidP="00A93A48">
      <w:pPr>
        <w:ind w:left="720"/>
        <w:rPr>
          <w:rFonts w:asciiTheme="minorHAnsi" w:hAnsiTheme="minorHAnsi"/>
          <w:b/>
          <w:sz w:val="20"/>
          <w:szCs w:val="20"/>
        </w:rPr>
      </w:pPr>
    </w:p>
    <w:p w14:paraId="2DA69BA9" w14:textId="4EE73C93" w:rsidR="00A93A48" w:rsidRPr="008472E6" w:rsidRDefault="00A93A48" w:rsidP="00A93A48">
      <w:pPr>
        <w:ind w:left="720"/>
        <w:rPr>
          <w:rFonts w:asciiTheme="minorHAnsi" w:hAnsiTheme="minorHAnsi"/>
          <w:color w:val="auto"/>
          <w:sz w:val="20"/>
          <w:szCs w:val="20"/>
          <w:u w:val="single"/>
          <w:lang w:val="en"/>
        </w:rPr>
      </w:pPr>
      <w:r>
        <w:rPr>
          <w:rFonts w:asciiTheme="minorHAnsi" w:hAnsiTheme="minorHAnsi"/>
          <w:b/>
          <w:sz w:val="20"/>
          <w:szCs w:val="20"/>
        </w:rPr>
        <w:t>1</w:t>
      </w:r>
      <w:r w:rsidR="00D846F6">
        <w:rPr>
          <w:rFonts w:asciiTheme="minorHAnsi" w:hAnsiTheme="minorHAnsi"/>
          <w:b/>
          <w:sz w:val="20"/>
          <w:szCs w:val="20"/>
        </w:rPr>
        <w:t>8</w:t>
      </w:r>
      <w:r w:rsidRPr="008472E6">
        <w:rPr>
          <w:rFonts w:asciiTheme="minorHAnsi" w:hAnsiTheme="minorHAnsi"/>
          <w:b/>
          <w:sz w:val="20"/>
          <w:szCs w:val="20"/>
          <w:u w:val="single"/>
        </w:rPr>
        <w:t xml:space="preserve">.  </w:t>
      </w:r>
      <w:r w:rsidR="008472E6" w:rsidRPr="008472E6">
        <w:rPr>
          <w:rFonts w:asciiTheme="minorHAnsi" w:hAnsiTheme="minorHAnsi"/>
          <w:b/>
          <w:sz w:val="20"/>
          <w:szCs w:val="20"/>
          <w:u w:val="single"/>
        </w:rPr>
        <w:t xml:space="preserve">To Discuss </w:t>
      </w:r>
      <w:r w:rsidR="00A3269D" w:rsidRPr="00A3269D">
        <w:rPr>
          <w:rFonts w:asciiTheme="minorHAnsi" w:hAnsiTheme="minorHAnsi"/>
          <w:sz w:val="20"/>
          <w:szCs w:val="20"/>
          <w:u w:val="single"/>
        </w:rPr>
        <w:t>any</w:t>
      </w:r>
      <w:r w:rsidR="00A3269D">
        <w:rPr>
          <w:rFonts w:asciiTheme="minorHAnsi" w:hAnsiTheme="minorHAnsi"/>
          <w:b/>
          <w:sz w:val="20"/>
          <w:szCs w:val="20"/>
          <w:u w:val="single"/>
        </w:rPr>
        <w:t xml:space="preserve"> </w:t>
      </w:r>
      <w:r w:rsidR="008472E6" w:rsidRPr="008472E6">
        <w:rPr>
          <w:rFonts w:asciiTheme="minorHAnsi" w:hAnsiTheme="minorHAnsi"/>
          <w:color w:val="auto"/>
          <w:sz w:val="20"/>
          <w:szCs w:val="20"/>
          <w:u w:val="single"/>
          <w:lang w:val="en"/>
        </w:rPr>
        <w:t>f</w:t>
      </w:r>
      <w:r w:rsidRPr="008472E6">
        <w:rPr>
          <w:rFonts w:asciiTheme="minorHAnsi" w:hAnsiTheme="minorHAnsi"/>
          <w:color w:val="auto"/>
          <w:sz w:val="20"/>
          <w:szCs w:val="20"/>
          <w:u w:val="single"/>
          <w:lang w:val="en"/>
        </w:rPr>
        <w:t>urther Planning Considerations at the meeting.</w:t>
      </w:r>
    </w:p>
    <w:p w14:paraId="6BAE6C32" w14:textId="77777777" w:rsidR="00A93A48" w:rsidRDefault="00A93A48" w:rsidP="00A93A48">
      <w:pPr>
        <w:ind w:left="720"/>
        <w:rPr>
          <w:rFonts w:asciiTheme="minorHAnsi" w:hAnsiTheme="minorHAnsi"/>
          <w:b/>
          <w:color w:val="auto"/>
          <w:sz w:val="20"/>
          <w:szCs w:val="20"/>
          <w:u w:val="single"/>
          <w:lang w:val="en"/>
        </w:rPr>
      </w:pPr>
    </w:p>
    <w:p w14:paraId="1D79B726" w14:textId="77777777" w:rsidR="00A93A48" w:rsidRPr="00365262" w:rsidRDefault="00A93A48" w:rsidP="00A93A48">
      <w:pPr>
        <w:ind w:left="720"/>
        <w:rPr>
          <w:rFonts w:asciiTheme="minorHAnsi" w:hAnsiTheme="minorHAnsi"/>
          <w:b/>
          <w:color w:val="auto"/>
          <w:sz w:val="20"/>
          <w:szCs w:val="20"/>
          <w:u w:val="single"/>
          <w:lang w:val="en"/>
        </w:rPr>
      </w:pPr>
    </w:p>
    <w:p w14:paraId="6173DF61" w14:textId="1DA2F4C3" w:rsidR="00A93A48" w:rsidRPr="00365262" w:rsidRDefault="00A93A48" w:rsidP="00A93A48">
      <w:pPr>
        <w:spacing w:after="160" w:line="256" w:lineRule="auto"/>
        <w:ind w:left="720"/>
        <w:rPr>
          <w:rFonts w:asciiTheme="minorHAnsi" w:hAnsiTheme="minorHAnsi"/>
          <w:color w:val="auto"/>
          <w:sz w:val="20"/>
          <w:szCs w:val="20"/>
          <w:lang w:val="en"/>
        </w:rPr>
      </w:pPr>
      <w:r w:rsidRPr="00A93A48">
        <w:rPr>
          <w:rFonts w:asciiTheme="minorHAnsi" w:hAnsiTheme="minorHAnsi"/>
          <w:b/>
          <w:color w:val="auto"/>
          <w:sz w:val="20"/>
          <w:szCs w:val="20"/>
          <w:lang w:val="en"/>
        </w:rPr>
        <w:t>1</w:t>
      </w:r>
      <w:r w:rsidR="00D846F6">
        <w:rPr>
          <w:rFonts w:asciiTheme="minorHAnsi" w:hAnsiTheme="minorHAnsi"/>
          <w:b/>
          <w:color w:val="auto"/>
          <w:sz w:val="20"/>
          <w:szCs w:val="20"/>
          <w:lang w:val="en"/>
        </w:rPr>
        <w:t>9</w:t>
      </w:r>
      <w:r w:rsidRPr="00A93A48">
        <w:rPr>
          <w:rFonts w:asciiTheme="minorHAnsi" w:hAnsiTheme="minorHAnsi"/>
          <w:b/>
          <w:color w:val="auto"/>
          <w:sz w:val="20"/>
          <w:szCs w:val="20"/>
          <w:lang w:val="en"/>
        </w:rPr>
        <w:t xml:space="preserve">.  </w:t>
      </w:r>
      <w:r w:rsidRPr="00365262">
        <w:rPr>
          <w:rFonts w:asciiTheme="minorHAnsi" w:hAnsiTheme="minorHAnsi"/>
          <w:b/>
          <w:color w:val="auto"/>
          <w:sz w:val="20"/>
          <w:szCs w:val="20"/>
          <w:u w:val="single"/>
          <w:lang w:val="en"/>
        </w:rPr>
        <w:t>To Receive</w:t>
      </w:r>
      <w:r w:rsidRPr="00365262">
        <w:rPr>
          <w:rFonts w:asciiTheme="minorHAnsi" w:hAnsiTheme="minorHAnsi"/>
          <w:color w:val="auto"/>
          <w:sz w:val="20"/>
          <w:szCs w:val="20"/>
          <w:u w:val="single"/>
          <w:lang w:val="en"/>
        </w:rPr>
        <w:t xml:space="preserve"> an update on the Tetsworth Neighborhood Plan</w:t>
      </w:r>
    </w:p>
    <w:p w14:paraId="354D7D62" w14:textId="6FF393A6" w:rsidR="00A93A48" w:rsidRPr="00365262" w:rsidRDefault="00D846F6" w:rsidP="00A93A48">
      <w:pPr>
        <w:spacing w:after="160"/>
        <w:ind w:left="720"/>
        <w:rPr>
          <w:rFonts w:asciiTheme="minorHAnsi" w:hAnsiTheme="minorHAnsi" w:cs="Times New Roman"/>
          <w:sz w:val="20"/>
          <w:szCs w:val="20"/>
          <w:u w:val="single"/>
        </w:rPr>
      </w:pPr>
      <w:r>
        <w:rPr>
          <w:rFonts w:asciiTheme="minorHAnsi" w:hAnsiTheme="minorHAnsi" w:cs="Times New Roman"/>
          <w:b/>
          <w:sz w:val="20"/>
          <w:szCs w:val="20"/>
        </w:rPr>
        <w:t>20</w:t>
      </w:r>
      <w:r w:rsidR="00A93A48" w:rsidRPr="00365262">
        <w:rPr>
          <w:rFonts w:asciiTheme="minorHAnsi" w:hAnsiTheme="minorHAnsi" w:cs="Times New Roman"/>
          <w:b/>
          <w:sz w:val="20"/>
          <w:szCs w:val="20"/>
        </w:rPr>
        <w:t>.</w:t>
      </w:r>
      <w:r w:rsidR="00A93A48">
        <w:rPr>
          <w:rFonts w:asciiTheme="minorHAnsi" w:hAnsiTheme="minorHAnsi" w:cs="Times New Roman"/>
          <w:b/>
          <w:sz w:val="20"/>
          <w:szCs w:val="20"/>
        </w:rPr>
        <w:t xml:space="preserve"> </w:t>
      </w:r>
      <w:r w:rsidR="00A93A48" w:rsidRPr="00365262">
        <w:rPr>
          <w:rFonts w:asciiTheme="minorHAnsi" w:hAnsiTheme="minorHAnsi" w:cs="Times New Roman"/>
          <w:b/>
          <w:sz w:val="20"/>
          <w:szCs w:val="20"/>
        </w:rPr>
        <w:t xml:space="preserve"> </w:t>
      </w:r>
      <w:r w:rsidR="00A93A48" w:rsidRPr="00365262">
        <w:rPr>
          <w:rFonts w:asciiTheme="minorHAnsi" w:hAnsiTheme="minorHAnsi" w:cs="Times New Roman"/>
          <w:b/>
          <w:sz w:val="20"/>
          <w:szCs w:val="20"/>
          <w:u w:val="single"/>
        </w:rPr>
        <w:t xml:space="preserve">To Consider </w:t>
      </w:r>
      <w:r w:rsidR="00A93A48" w:rsidRPr="00365262">
        <w:rPr>
          <w:rFonts w:asciiTheme="minorHAnsi" w:hAnsiTheme="minorHAnsi" w:cs="Times New Roman"/>
          <w:sz w:val="20"/>
          <w:szCs w:val="20"/>
          <w:u w:val="single"/>
        </w:rPr>
        <w:t>any issues about the village environment</w:t>
      </w:r>
    </w:p>
    <w:p w14:paraId="78CFD6B7" w14:textId="77777777" w:rsidR="00A93A48" w:rsidRPr="00365262" w:rsidRDefault="00A93A48" w:rsidP="00A93A48">
      <w:pPr>
        <w:ind w:left="710"/>
        <w:rPr>
          <w:rFonts w:asciiTheme="minorHAnsi" w:hAnsiTheme="minorHAnsi"/>
          <w:b/>
          <w:color w:val="auto"/>
          <w:sz w:val="20"/>
          <w:szCs w:val="20"/>
          <w:lang w:val="en"/>
        </w:rPr>
      </w:pPr>
    </w:p>
    <w:p w14:paraId="586D1A92" w14:textId="7E8630EF" w:rsidR="00A93A48" w:rsidRDefault="00A93A48" w:rsidP="00A93A48">
      <w:pPr>
        <w:ind w:left="710"/>
        <w:rPr>
          <w:rFonts w:asciiTheme="minorHAnsi" w:eastAsia="Times New Roman" w:hAnsiTheme="minorHAnsi"/>
          <w:color w:val="auto"/>
          <w:sz w:val="20"/>
          <w:szCs w:val="20"/>
          <w:lang w:val="en"/>
        </w:rPr>
      </w:pPr>
      <w:r w:rsidRPr="00365262">
        <w:rPr>
          <w:rFonts w:asciiTheme="minorHAnsi" w:hAnsiTheme="minorHAnsi"/>
          <w:b/>
          <w:color w:val="auto"/>
          <w:sz w:val="20"/>
          <w:szCs w:val="20"/>
          <w:lang w:val="en"/>
        </w:rPr>
        <w:t>2</w:t>
      </w:r>
      <w:r w:rsidR="00D846F6">
        <w:rPr>
          <w:rFonts w:asciiTheme="minorHAnsi" w:hAnsiTheme="minorHAnsi"/>
          <w:b/>
          <w:color w:val="auto"/>
          <w:sz w:val="20"/>
          <w:szCs w:val="20"/>
          <w:lang w:val="en"/>
        </w:rPr>
        <w:t>1</w:t>
      </w:r>
      <w:r w:rsidRPr="00365262">
        <w:rPr>
          <w:rFonts w:asciiTheme="minorHAnsi" w:hAnsiTheme="minorHAnsi"/>
          <w:b/>
          <w:color w:val="auto"/>
          <w:sz w:val="20"/>
          <w:szCs w:val="20"/>
          <w:lang w:val="en"/>
        </w:rPr>
        <w:t>.</w:t>
      </w:r>
      <w:r w:rsidRPr="00365262">
        <w:rPr>
          <w:rFonts w:asciiTheme="minorHAnsi" w:hAnsiTheme="minorHAnsi"/>
          <w:b/>
          <w:color w:val="auto"/>
          <w:sz w:val="20"/>
          <w:szCs w:val="20"/>
          <w:u w:val="single"/>
          <w:lang w:val="en"/>
        </w:rPr>
        <w:t xml:space="preserve"> Correspondence</w:t>
      </w:r>
      <w:r w:rsidRPr="00365262">
        <w:rPr>
          <w:rFonts w:asciiTheme="minorHAnsi" w:eastAsia="Times New Roman" w:hAnsiTheme="minorHAnsi"/>
          <w:color w:val="auto"/>
          <w:sz w:val="20"/>
          <w:szCs w:val="20"/>
          <w:lang w:val="en"/>
        </w:rPr>
        <w:t xml:space="preserve"> </w:t>
      </w:r>
    </w:p>
    <w:p w14:paraId="002A757E" w14:textId="0ACB91B4" w:rsidR="00A3269D" w:rsidRDefault="00A3269D" w:rsidP="00A93A48">
      <w:pPr>
        <w:ind w:left="710"/>
        <w:rPr>
          <w:rFonts w:asciiTheme="minorHAnsi" w:eastAsia="Times New Roman" w:hAnsiTheme="minorHAnsi"/>
          <w:color w:val="auto"/>
          <w:sz w:val="20"/>
          <w:szCs w:val="20"/>
          <w:lang w:val="en"/>
        </w:rPr>
      </w:pPr>
      <w:r>
        <w:rPr>
          <w:rFonts w:asciiTheme="minorHAnsi" w:hAnsiTheme="minorHAnsi"/>
          <w:b/>
          <w:color w:val="auto"/>
          <w:sz w:val="20"/>
          <w:szCs w:val="20"/>
          <w:lang w:val="en"/>
        </w:rPr>
        <w:t>OALC Newsletter –</w:t>
      </w:r>
      <w:r>
        <w:rPr>
          <w:rFonts w:asciiTheme="minorHAnsi" w:eastAsia="Times New Roman" w:hAnsiTheme="minorHAnsi"/>
          <w:color w:val="auto"/>
          <w:sz w:val="20"/>
          <w:szCs w:val="20"/>
          <w:lang w:val="en"/>
        </w:rPr>
        <w:t xml:space="preserve"> distributed by email.</w:t>
      </w:r>
    </w:p>
    <w:p w14:paraId="3EA15093" w14:textId="1B5B6F9E" w:rsidR="00A3269D" w:rsidRDefault="00A3269D" w:rsidP="00A93A48">
      <w:pPr>
        <w:ind w:left="710"/>
        <w:rPr>
          <w:rFonts w:asciiTheme="minorHAnsi" w:hAnsiTheme="minorHAnsi"/>
          <w:b/>
          <w:color w:val="auto"/>
          <w:sz w:val="20"/>
          <w:szCs w:val="20"/>
          <w:lang w:val="en"/>
        </w:rPr>
      </w:pPr>
      <w:r>
        <w:rPr>
          <w:rFonts w:asciiTheme="minorHAnsi" w:hAnsiTheme="minorHAnsi"/>
          <w:b/>
          <w:color w:val="auto"/>
          <w:sz w:val="20"/>
          <w:szCs w:val="20"/>
          <w:lang w:val="en"/>
        </w:rPr>
        <w:t>Electoral Register Data</w:t>
      </w:r>
      <w:r w:rsidR="00A22F14">
        <w:rPr>
          <w:rFonts w:asciiTheme="minorHAnsi" w:hAnsiTheme="minorHAnsi"/>
          <w:b/>
          <w:color w:val="auto"/>
          <w:sz w:val="20"/>
          <w:szCs w:val="20"/>
          <w:lang w:val="en"/>
        </w:rPr>
        <w:t xml:space="preserve"> for use at election.</w:t>
      </w:r>
    </w:p>
    <w:p w14:paraId="38BB7C62" w14:textId="0CD36BA6" w:rsidR="004D315E" w:rsidRDefault="004D315E" w:rsidP="00A93A48">
      <w:pPr>
        <w:ind w:left="710"/>
        <w:rPr>
          <w:rFonts w:asciiTheme="minorHAnsi" w:eastAsia="Times New Roman" w:hAnsiTheme="minorHAnsi"/>
          <w:color w:val="auto"/>
          <w:sz w:val="20"/>
          <w:szCs w:val="20"/>
          <w:lang w:val="en"/>
        </w:rPr>
      </w:pPr>
      <w:r>
        <w:rPr>
          <w:rFonts w:asciiTheme="minorHAnsi" w:hAnsiTheme="minorHAnsi"/>
          <w:b/>
          <w:color w:val="auto"/>
          <w:sz w:val="20"/>
          <w:szCs w:val="20"/>
          <w:lang w:val="en"/>
        </w:rPr>
        <w:t>SKP Solutions email.</w:t>
      </w:r>
      <w:r w:rsidR="00A22F14">
        <w:rPr>
          <w:rFonts w:asciiTheme="minorHAnsi" w:hAnsiTheme="minorHAnsi"/>
          <w:b/>
          <w:color w:val="auto"/>
          <w:sz w:val="20"/>
          <w:szCs w:val="20"/>
          <w:lang w:val="en"/>
        </w:rPr>
        <w:t xml:space="preserve"> – TPC Domain name.</w:t>
      </w:r>
    </w:p>
    <w:p w14:paraId="6CA1490C" w14:textId="77777777" w:rsidR="009C40E0" w:rsidRDefault="009C40E0" w:rsidP="00A93A48">
      <w:pPr>
        <w:ind w:left="710"/>
        <w:rPr>
          <w:rFonts w:asciiTheme="minorHAnsi" w:eastAsia="Times New Roman" w:hAnsiTheme="minorHAnsi"/>
          <w:color w:val="auto"/>
          <w:sz w:val="20"/>
          <w:szCs w:val="20"/>
          <w:lang w:val="en"/>
        </w:rPr>
      </w:pPr>
    </w:p>
    <w:p w14:paraId="027C54CA" w14:textId="706B2004" w:rsidR="009C40E0" w:rsidRDefault="009C40E0" w:rsidP="009C40E0">
      <w:pPr>
        <w:spacing w:after="160"/>
        <w:ind w:left="720"/>
        <w:rPr>
          <w:rFonts w:asciiTheme="minorHAnsi" w:hAnsiTheme="minorHAnsi"/>
          <w:b/>
          <w:sz w:val="20"/>
          <w:szCs w:val="20"/>
        </w:rPr>
      </w:pPr>
      <w:r w:rsidRPr="009C40E0">
        <w:rPr>
          <w:rFonts w:asciiTheme="minorHAnsi" w:hAnsiTheme="minorHAnsi"/>
          <w:b/>
          <w:sz w:val="20"/>
          <w:szCs w:val="20"/>
        </w:rPr>
        <w:t>2</w:t>
      </w:r>
      <w:r w:rsidR="00D846F6">
        <w:rPr>
          <w:rFonts w:asciiTheme="minorHAnsi" w:hAnsiTheme="minorHAnsi"/>
          <w:b/>
          <w:sz w:val="20"/>
          <w:szCs w:val="20"/>
        </w:rPr>
        <w:t>2</w:t>
      </w:r>
      <w:r w:rsidRPr="009C40E0">
        <w:rPr>
          <w:rFonts w:asciiTheme="minorHAnsi" w:hAnsiTheme="minorHAnsi"/>
          <w:b/>
          <w:sz w:val="20"/>
          <w:szCs w:val="20"/>
        </w:rPr>
        <w:t>.</w:t>
      </w:r>
      <w:r>
        <w:rPr>
          <w:rFonts w:asciiTheme="minorHAnsi" w:hAnsiTheme="minorHAnsi"/>
          <w:b/>
          <w:sz w:val="20"/>
          <w:szCs w:val="20"/>
          <w:u w:val="single"/>
        </w:rPr>
        <w:t xml:space="preserve"> </w:t>
      </w:r>
      <w:r w:rsidRPr="00365262">
        <w:rPr>
          <w:rFonts w:asciiTheme="minorHAnsi" w:hAnsiTheme="minorHAnsi"/>
          <w:b/>
          <w:sz w:val="20"/>
          <w:szCs w:val="20"/>
          <w:u w:val="single"/>
        </w:rPr>
        <w:t>Items for Next Agenda Not Already Mentioned</w:t>
      </w:r>
      <w:r w:rsidRPr="00365262">
        <w:rPr>
          <w:rFonts w:asciiTheme="minorHAnsi" w:hAnsiTheme="minorHAnsi"/>
          <w:b/>
          <w:sz w:val="20"/>
          <w:szCs w:val="20"/>
        </w:rPr>
        <w:t>.</w:t>
      </w:r>
    </w:p>
    <w:p w14:paraId="76CD6D92" w14:textId="2CB148FD" w:rsidR="009C40E0" w:rsidRPr="00365262" w:rsidRDefault="009C40E0" w:rsidP="009C40E0">
      <w:pPr>
        <w:spacing w:after="160"/>
        <w:ind w:left="720"/>
        <w:rPr>
          <w:rFonts w:asciiTheme="minorHAnsi" w:hAnsiTheme="minorHAnsi"/>
          <w:b/>
          <w:sz w:val="20"/>
          <w:szCs w:val="20"/>
        </w:rPr>
      </w:pPr>
      <w:r w:rsidRPr="00365262">
        <w:rPr>
          <w:rFonts w:asciiTheme="minorHAnsi" w:hAnsiTheme="minorHAnsi"/>
          <w:b/>
          <w:sz w:val="20"/>
          <w:szCs w:val="20"/>
        </w:rPr>
        <w:t>2</w:t>
      </w:r>
      <w:r w:rsidR="00D846F6">
        <w:rPr>
          <w:rFonts w:asciiTheme="minorHAnsi" w:hAnsiTheme="minorHAnsi"/>
          <w:b/>
          <w:sz w:val="20"/>
          <w:szCs w:val="20"/>
        </w:rPr>
        <w:t>3</w:t>
      </w:r>
      <w:r w:rsidRPr="00365262">
        <w:rPr>
          <w:rFonts w:asciiTheme="minorHAnsi" w:hAnsiTheme="minorHAnsi"/>
          <w:b/>
          <w:sz w:val="20"/>
          <w:szCs w:val="20"/>
        </w:rPr>
        <w:t xml:space="preserve">. </w:t>
      </w:r>
      <w:r w:rsidRPr="00365262">
        <w:rPr>
          <w:rFonts w:asciiTheme="minorHAnsi" w:hAnsiTheme="minorHAnsi"/>
          <w:b/>
          <w:sz w:val="20"/>
          <w:szCs w:val="20"/>
          <w:u w:val="single"/>
        </w:rPr>
        <w:t>Date of the next meeting</w:t>
      </w:r>
    </w:p>
    <w:p w14:paraId="41F16FFB" w14:textId="35ACA485" w:rsidR="009C40E0" w:rsidRPr="00365262" w:rsidRDefault="009C40E0" w:rsidP="009C40E0">
      <w:pPr>
        <w:spacing w:after="160"/>
        <w:ind w:left="720"/>
        <w:rPr>
          <w:rFonts w:asciiTheme="minorHAnsi" w:hAnsiTheme="minorHAnsi"/>
          <w:b/>
          <w:sz w:val="20"/>
          <w:szCs w:val="20"/>
          <w:u w:val="single"/>
        </w:rPr>
      </w:pPr>
      <w:r w:rsidRPr="00365262">
        <w:rPr>
          <w:rFonts w:asciiTheme="minorHAnsi" w:hAnsiTheme="minorHAnsi"/>
          <w:b/>
          <w:sz w:val="20"/>
          <w:szCs w:val="20"/>
        </w:rPr>
        <w:t>2</w:t>
      </w:r>
      <w:r w:rsidR="00D846F6">
        <w:rPr>
          <w:rFonts w:asciiTheme="minorHAnsi" w:hAnsiTheme="minorHAnsi"/>
          <w:b/>
          <w:sz w:val="20"/>
          <w:szCs w:val="20"/>
        </w:rPr>
        <w:t>4</w:t>
      </w:r>
      <w:r w:rsidRPr="00365262">
        <w:rPr>
          <w:rFonts w:asciiTheme="minorHAnsi" w:hAnsiTheme="minorHAnsi"/>
          <w:b/>
          <w:sz w:val="20"/>
          <w:szCs w:val="20"/>
        </w:rPr>
        <w:t xml:space="preserve">. </w:t>
      </w:r>
      <w:r w:rsidRPr="00365262">
        <w:rPr>
          <w:rFonts w:asciiTheme="minorHAnsi" w:hAnsiTheme="minorHAnsi"/>
          <w:b/>
          <w:sz w:val="20"/>
          <w:szCs w:val="20"/>
          <w:u w:val="single"/>
        </w:rPr>
        <w:t>To Close the meeting.</w:t>
      </w:r>
    </w:p>
    <w:p w14:paraId="6661B6FD" w14:textId="478EB040" w:rsidR="009C40E0" w:rsidRPr="00365262" w:rsidRDefault="009C40E0" w:rsidP="009C40E0">
      <w:pPr>
        <w:spacing w:after="160"/>
        <w:ind w:left="720"/>
        <w:rPr>
          <w:rFonts w:asciiTheme="minorHAnsi" w:hAnsiTheme="minorHAnsi"/>
          <w:b/>
          <w:sz w:val="20"/>
          <w:szCs w:val="20"/>
          <w:u w:val="single"/>
        </w:rPr>
      </w:pPr>
      <w:r w:rsidRPr="00365262">
        <w:rPr>
          <w:rFonts w:asciiTheme="minorHAnsi" w:hAnsiTheme="minorHAnsi"/>
          <w:b/>
          <w:sz w:val="20"/>
          <w:szCs w:val="20"/>
        </w:rPr>
        <w:t>2</w:t>
      </w:r>
      <w:r w:rsidR="00D846F6">
        <w:rPr>
          <w:rFonts w:asciiTheme="minorHAnsi" w:hAnsiTheme="minorHAnsi"/>
          <w:b/>
          <w:sz w:val="20"/>
          <w:szCs w:val="20"/>
        </w:rPr>
        <w:t>5</w:t>
      </w:r>
      <w:bookmarkStart w:id="0" w:name="_GoBack"/>
      <w:bookmarkEnd w:id="0"/>
      <w:r w:rsidRPr="00365262">
        <w:rPr>
          <w:rFonts w:asciiTheme="minorHAnsi" w:hAnsiTheme="minorHAnsi"/>
          <w:b/>
          <w:sz w:val="20"/>
          <w:szCs w:val="20"/>
        </w:rPr>
        <w:t xml:space="preserve">. </w:t>
      </w:r>
      <w:r w:rsidRPr="00365262">
        <w:rPr>
          <w:rFonts w:asciiTheme="minorHAnsi" w:hAnsiTheme="minorHAnsi"/>
          <w:b/>
          <w:sz w:val="20"/>
          <w:szCs w:val="20"/>
          <w:u w:val="single"/>
        </w:rPr>
        <w:t>Open Forum</w:t>
      </w:r>
    </w:p>
    <w:p w14:paraId="4DB5FAB3" w14:textId="77777777" w:rsidR="009C40E0" w:rsidRPr="00365262" w:rsidRDefault="009C40E0" w:rsidP="00A93A48">
      <w:pPr>
        <w:ind w:left="710"/>
        <w:rPr>
          <w:rFonts w:asciiTheme="minorHAnsi" w:eastAsia="Times New Roman" w:hAnsiTheme="minorHAnsi"/>
          <w:color w:val="auto"/>
          <w:sz w:val="20"/>
          <w:szCs w:val="20"/>
          <w:lang w:val="en"/>
        </w:rPr>
      </w:pPr>
    </w:p>
    <w:p w14:paraId="595F895B" w14:textId="77777777" w:rsidR="00A93A48" w:rsidRPr="00A93A48" w:rsidRDefault="00A93A48" w:rsidP="00A93A48">
      <w:pPr>
        <w:ind w:left="720"/>
        <w:rPr>
          <w:rFonts w:asciiTheme="minorHAnsi" w:hAnsiTheme="minorHAnsi"/>
          <w:b/>
          <w:sz w:val="20"/>
          <w:szCs w:val="20"/>
        </w:rPr>
      </w:pPr>
    </w:p>
    <w:p w14:paraId="41254A37" w14:textId="77777777" w:rsidR="00A93A48" w:rsidRPr="00365262" w:rsidRDefault="00A93A48" w:rsidP="00A93A48">
      <w:pPr>
        <w:spacing w:after="160"/>
        <w:ind w:left="720"/>
        <w:rPr>
          <w:rFonts w:asciiTheme="minorHAnsi" w:hAnsiTheme="minorHAnsi"/>
          <w:sz w:val="20"/>
          <w:szCs w:val="20"/>
        </w:rPr>
      </w:pPr>
    </w:p>
    <w:p w14:paraId="4E9CF7DF" w14:textId="77777777" w:rsidR="00A93A48" w:rsidRPr="00365262" w:rsidRDefault="00A93A48" w:rsidP="00A93A48">
      <w:pPr>
        <w:ind w:left="720"/>
        <w:rPr>
          <w:rFonts w:asciiTheme="minorHAnsi" w:hAnsiTheme="minorHAnsi"/>
          <w:b/>
          <w:sz w:val="20"/>
          <w:szCs w:val="20"/>
        </w:rPr>
      </w:pPr>
    </w:p>
    <w:p w14:paraId="76DE0252" w14:textId="77777777" w:rsidR="00E90F40" w:rsidRDefault="00E90F40"/>
    <w:sectPr w:rsidR="00E90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123"/>
    <w:multiLevelType w:val="hybridMultilevel"/>
    <w:tmpl w:val="4A308938"/>
    <w:lvl w:ilvl="0" w:tplc="A224A934">
      <w:start w:val="3"/>
      <w:numFmt w:val="decimal"/>
      <w:lvlText w:val="%1."/>
      <w:lvlJc w:val="left"/>
      <w:pPr>
        <w:ind w:left="1080" w:hanging="360"/>
      </w:pPr>
    </w:lvl>
    <w:lvl w:ilvl="1" w:tplc="08090019">
      <w:start w:val="1"/>
      <w:numFmt w:val="lowerLetter"/>
      <w:lvlText w:val="%2."/>
      <w:lvlJc w:val="left"/>
      <w:pPr>
        <w:ind w:left="1516" w:hanging="360"/>
      </w:pPr>
    </w:lvl>
    <w:lvl w:ilvl="2" w:tplc="0809001B">
      <w:start w:val="1"/>
      <w:numFmt w:val="lowerRoman"/>
      <w:lvlText w:val="%3."/>
      <w:lvlJc w:val="right"/>
      <w:pPr>
        <w:ind w:left="2236" w:hanging="180"/>
      </w:pPr>
    </w:lvl>
    <w:lvl w:ilvl="3" w:tplc="0809000F">
      <w:start w:val="1"/>
      <w:numFmt w:val="decimal"/>
      <w:lvlText w:val="%4."/>
      <w:lvlJc w:val="left"/>
      <w:pPr>
        <w:ind w:left="2956" w:hanging="360"/>
      </w:pPr>
    </w:lvl>
    <w:lvl w:ilvl="4" w:tplc="08090019">
      <w:start w:val="1"/>
      <w:numFmt w:val="lowerLetter"/>
      <w:lvlText w:val="%5."/>
      <w:lvlJc w:val="left"/>
      <w:pPr>
        <w:ind w:left="3676" w:hanging="360"/>
      </w:pPr>
    </w:lvl>
    <w:lvl w:ilvl="5" w:tplc="0809001B">
      <w:start w:val="1"/>
      <w:numFmt w:val="lowerRoman"/>
      <w:lvlText w:val="%6."/>
      <w:lvlJc w:val="right"/>
      <w:pPr>
        <w:ind w:left="4396" w:hanging="180"/>
      </w:pPr>
    </w:lvl>
    <w:lvl w:ilvl="6" w:tplc="0809000F">
      <w:start w:val="1"/>
      <w:numFmt w:val="decimal"/>
      <w:lvlText w:val="%7."/>
      <w:lvlJc w:val="left"/>
      <w:pPr>
        <w:ind w:left="5116" w:hanging="360"/>
      </w:pPr>
    </w:lvl>
    <w:lvl w:ilvl="7" w:tplc="08090019">
      <w:start w:val="1"/>
      <w:numFmt w:val="lowerLetter"/>
      <w:lvlText w:val="%8."/>
      <w:lvlJc w:val="left"/>
      <w:pPr>
        <w:ind w:left="5836" w:hanging="360"/>
      </w:pPr>
    </w:lvl>
    <w:lvl w:ilvl="8" w:tplc="0809001B">
      <w:start w:val="1"/>
      <w:numFmt w:val="lowerRoman"/>
      <w:lvlText w:val="%9."/>
      <w:lvlJc w:val="right"/>
      <w:pPr>
        <w:ind w:left="6556" w:hanging="180"/>
      </w:pPr>
    </w:lvl>
  </w:abstractNum>
  <w:abstractNum w:abstractNumId="1" w15:restartNumberingAfterBreak="0">
    <w:nsid w:val="0ABC07E8"/>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 w15:restartNumberingAfterBreak="0">
    <w:nsid w:val="6689568A"/>
    <w:multiLevelType w:val="hybridMultilevel"/>
    <w:tmpl w:val="6F347E34"/>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40"/>
    <w:rsid w:val="000E3306"/>
    <w:rsid w:val="001B38FA"/>
    <w:rsid w:val="001C7B85"/>
    <w:rsid w:val="00291609"/>
    <w:rsid w:val="0041337D"/>
    <w:rsid w:val="004D315E"/>
    <w:rsid w:val="005679B5"/>
    <w:rsid w:val="006449E0"/>
    <w:rsid w:val="007C7EBE"/>
    <w:rsid w:val="00845F86"/>
    <w:rsid w:val="008472E6"/>
    <w:rsid w:val="0098205A"/>
    <w:rsid w:val="009C40E0"/>
    <w:rsid w:val="00A22F14"/>
    <w:rsid w:val="00A3269D"/>
    <w:rsid w:val="00A511C4"/>
    <w:rsid w:val="00A93A48"/>
    <w:rsid w:val="00AE6083"/>
    <w:rsid w:val="00B95DF7"/>
    <w:rsid w:val="00C53389"/>
    <w:rsid w:val="00D846F6"/>
    <w:rsid w:val="00E65B85"/>
    <w:rsid w:val="00E90F40"/>
    <w:rsid w:val="00FD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0781"/>
  <w15:chartTrackingRefBased/>
  <w15:docId w15:val="{83E2DCC6-4EBC-415F-9B59-FBE51D90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609"/>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40"/>
    <w:pPr>
      <w:spacing w:line="254" w:lineRule="auto"/>
      <w:ind w:left="720"/>
      <w:contextualSpacing/>
    </w:pPr>
    <w:rPr>
      <w:rFonts w:ascii="Calibri" w:hAnsi="Calibri"/>
    </w:rPr>
  </w:style>
  <w:style w:type="table" w:styleId="TableGrid">
    <w:name w:val="Table Grid"/>
    <w:basedOn w:val="TableNormal"/>
    <w:uiPriority w:val="39"/>
    <w:rsid w:val="00B95DF7"/>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9D"/>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10</cp:revision>
  <cp:lastPrinted>2019-03-05T17:22:00Z</cp:lastPrinted>
  <dcterms:created xsi:type="dcterms:W3CDTF">2019-03-01T09:23:00Z</dcterms:created>
  <dcterms:modified xsi:type="dcterms:W3CDTF">2019-03-06T12:42:00Z</dcterms:modified>
</cp:coreProperties>
</file>