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74BF" w14:textId="77777777" w:rsidR="0027608D" w:rsidRDefault="0027608D"/>
    <w:tbl>
      <w:tblPr>
        <w:tblW w:w="7534" w:type="dxa"/>
        <w:tblLook w:val="04A0" w:firstRow="1" w:lastRow="0" w:firstColumn="1" w:lastColumn="0" w:noHBand="0" w:noVBand="1"/>
      </w:tblPr>
      <w:tblGrid>
        <w:gridCol w:w="2049"/>
        <w:gridCol w:w="1362"/>
        <w:gridCol w:w="663"/>
        <w:gridCol w:w="960"/>
        <w:gridCol w:w="960"/>
        <w:gridCol w:w="1540"/>
      </w:tblGrid>
      <w:tr w:rsidR="0027608D" w:rsidRPr="0027608D" w14:paraId="0F8A52F0" w14:textId="77777777" w:rsidTr="0027608D">
        <w:trPr>
          <w:trHeight w:val="420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C2B" w14:textId="77777777" w:rsidR="0027608D" w:rsidRPr="0027608D" w:rsidRDefault="0027608D" w:rsidP="0027608D">
            <w:pPr>
              <w:rPr>
                <w:rFonts w:ascii="Calibri" w:eastAsia="Times New Roman" w:hAnsi="Calibri"/>
                <w:sz w:val="32"/>
                <w:szCs w:val="32"/>
              </w:rPr>
            </w:pPr>
            <w:r w:rsidRPr="0027608D">
              <w:rPr>
                <w:rFonts w:ascii="Calibri" w:eastAsia="Times New Roman" w:hAnsi="Calibri"/>
                <w:sz w:val="32"/>
                <w:szCs w:val="32"/>
              </w:rPr>
              <w:t xml:space="preserve">Tetsworth Parish Council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DE77" w14:textId="77777777" w:rsidR="0027608D" w:rsidRPr="0027608D" w:rsidRDefault="0027608D" w:rsidP="0027608D">
            <w:pPr>
              <w:rPr>
                <w:rFonts w:ascii="Calibri" w:eastAsia="Times New Roman" w:hAnsi="Calibri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43FC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2B3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54BF7225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86B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3043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801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D3C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B36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CAD8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62A5BE4A" w14:textId="77777777" w:rsidTr="0027608D">
        <w:trPr>
          <w:trHeight w:val="300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DFB0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Bank Reconciliation 1st May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282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0A7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246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6093F13D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F72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281B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547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766E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36F3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BB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11DD5547" w14:textId="77777777" w:rsidTr="0027608D">
        <w:trPr>
          <w:trHeight w:val="300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A620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Opening Balance as at 1st April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E1DC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6C4B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C01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  <w:color w:val="auto"/>
              </w:rPr>
            </w:pPr>
            <w:r w:rsidRPr="0027608D">
              <w:rPr>
                <w:rFonts w:ascii="Calibri" w:eastAsia="Times New Roman" w:hAnsi="Calibri"/>
                <w:color w:val="auto"/>
              </w:rPr>
              <w:t>£37,260.53</w:t>
            </w:r>
          </w:p>
        </w:tc>
      </w:tr>
      <w:tr w:rsidR="0027608D" w:rsidRPr="0027608D" w14:paraId="61623E92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4022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  <w:color w:val="auto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532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1AA5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21B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C1AB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7A43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386D4595" w14:textId="77777777" w:rsidTr="0027608D">
        <w:trPr>
          <w:trHeight w:val="300"/>
        </w:trPr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45E7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bookmarkStart w:id="0" w:name="_GoBack"/>
            <w:bookmarkEnd w:id="0"/>
            <w:r w:rsidRPr="0027608D">
              <w:rPr>
                <w:rFonts w:ascii="Calibri" w:eastAsia="Times New Roman" w:hAnsi="Calibri"/>
              </w:rPr>
              <w:t>Cheques/payments cleared since previous meeting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60BE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513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48812F93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2B1C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Karen Harris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40A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7890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30B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8E74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FE43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£20.00</w:t>
            </w:r>
          </w:p>
        </w:tc>
      </w:tr>
      <w:tr w:rsidR="0027608D" w:rsidRPr="0027608D" w14:paraId="55BCED7F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F13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SODC Dog Bins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691F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8D1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D2D2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A65B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B70A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£37.68</w:t>
            </w:r>
          </w:p>
        </w:tc>
      </w:tr>
      <w:tr w:rsidR="0027608D" w:rsidRPr="0027608D" w14:paraId="33F28EA7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0C6F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 xml:space="preserve">Clare </w:t>
            </w:r>
            <w:proofErr w:type="spellStart"/>
            <w:r w:rsidRPr="0027608D">
              <w:rPr>
                <w:rFonts w:ascii="Calibri" w:eastAsia="Times New Roman" w:hAnsi="Calibri"/>
              </w:rPr>
              <w:t>Devey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C5C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DB1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71B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CFC8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BA6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£418.34</w:t>
            </w:r>
          </w:p>
        </w:tc>
      </w:tr>
      <w:tr w:rsidR="0027608D" w:rsidRPr="0027608D" w14:paraId="36CCAC29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63FF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Creative Play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2AD7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680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99EE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A94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E5AA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£9,300.00</w:t>
            </w:r>
          </w:p>
        </w:tc>
      </w:tr>
      <w:tr w:rsidR="0027608D" w:rsidRPr="0027608D" w14:paraId="2437DFA6" w14:textId="77777777" w:rsidTr="0027608D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6F0B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 xml:space="preserve">Community First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E425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2F8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A1A5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E89F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£55.00</w:t>
            </w:r>
          </w:p>
        </w:tc>
      </w:tr>
      <w:tr w:rsidR="0027608D" w:rsidRPr="0027608D" w14:paraId="2560EE92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AC83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SKP Solutions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E2D3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C33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850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8F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3708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£115.06</w:t>
            </w:r>
          </w:p>
        </w:tc>
      </w:tr>
      <w:tr w:rsidR="0027608D" w:rsidRPr="0027608D" w14:paraId="5796C600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2784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A994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5633" w14:textId="77777777" w:rsidR="0027608D" w:rsidRPr="0027608D" w:rsidRDefault="0027608D" w:rsidP="0027608D">
            <w:pPr>
              <w:rPr>
                <w:rFonts w:ascii="Calibri" w:eastAsia="Times New Roman" w:hAnsi="Calibri"/>
                <w:i/>
                <w:iCs/>
                <w:color w:val="auto"/>
              </w:rPr>
            </w:pPr>
            <w:r w:rsidRPr="0027608D">
              <w:rPr>
                <w:rFonts w:ascii="Calibri" w:eastAsia="Times New Roman" w:hAnsi="Calibri"/>
                <w:i/>
                <w:iCs/>
                <w:color w:val="auto"/>
              </w:rPr>
              <w:t>Total expenditure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CEA6" w14:textId="77777777" w:rsidR="0027608D" w:rsidRPr="0027608D" w:rsidRDefault="0027608D" w:rsidP="0027608D">
            <w:pPr>
              <w:rPr>
                <w:rFonts w:ascii="Calibri" w:eastAsia="Times New Roman" w:hAnsi="Calibri"/>
                <w:i/>
                <w:iCs/>
                <w:color w:val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9443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  <w:i/>
                <w:iCs/>
              </w:rPr>
            </w:pPr>
            <w:r w:rsidRPr="0027608D">
              <w:rPr>
                <w:rFonts w:ascii="Calibri" w:eastAsia="Times New Roman" w:hAnsi="Calibri"/>
                <w:i/>
                <w:iCs/>
              </w:rPr>
              <w:t>£9,946.08</w:t>
            </w:r>
          </w:p>
        </w:tc>
      </w:tr>
      <w:tr w:rsidR="0027608D" w:rsidRPr="0027608D" w14:paraId="29A8A29A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CAFC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  <w:i/>
                <w:i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0F5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F18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350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4BB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D531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£27,314.45</w:t>
            </w:r>
          </w:p>
        </w:tc>
      </w:tr>
      <w:tr w:rsidR="0027608D" w:rsidRPr="0027608D" w14:paraId="46A9D1E8" w14:textId="77777777" w:rsidTr="0027608D">
        <w:trPr>
          <w:trHeight w:val="300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B3B4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Receipts since previous meeting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E59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F3FF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3430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0CDFB0C3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7B29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05/04/2018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BFDE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SODC Precept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77BE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BAE4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BB3B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£9,955.00</w:t>
            </w:r>
          </w:p>
        </w:tc>
      </w:tr>
      <w:tr w:rsidR="0027608D" w:rsidRPr="0027608D" w14:paraId="4F497BE2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D2A5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11/04/2018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C8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HMRC VAT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9A8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46E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71E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1841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£2,464.32</w:t>
            </w:r>
          </w:p>
        </w:tc>
      </w:tr>
      <w:tr w:rsidR="0027608D" w:rsidRPr="0027608D" w14:paraId="4CDF262B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A1F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20/04/2018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DC1E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SODC Capital 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11B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BA3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EEA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£4,125.00</w:t>
            </w:r>
          </w:p>
        </w:tc>
      </w:tr>
      <w:tr w:rsidR="0027608D" w:rsidRPr="0027608D" w14:paraId="0239CBC0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0D53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EA7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A63C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2A0E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4841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868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49F9F5F1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408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EC65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548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Total income this month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E38A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£16,544.32</w:t>
            </w:r>
          </w:p>
        </w:tc>
      </w:tr>
      <w:tr w:rsidR="0027608D" w:rsidRPr="0027608D" w14:paraId="1CB2ED68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07C1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B7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32F9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Bank statement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F1E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CAFB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27608D">
              <w:rPr>
                <w:rFonts w:ascii="Calibri" w:eastAsia="Times New Roman" w:hAnsi="Calibri"/>
                <w:b/>
                <w:bCs/>
              </w:rPr>
              <w:t>£43,858.77</w:t>
            </w:r>
          </w:p>
        </w:tc>
      </w:tr>
      <w:tr w:rsidR="0027608D" w:rsidRPr="0027608D" w14:paraId="1F3C8FFC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69AD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2D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5FDF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AF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5E1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43D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197012EF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7A34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DE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921E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6942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D315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98C2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2D444843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271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E6D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8A3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E1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D79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08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03A95359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F52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9A1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168E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3A3F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Total uncleared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8795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£0.00</w:t>
            </w:r>
          </w:p>
        </w:tc>
      </w:tr>
      <w:tr w:rsidR="0027608D" w:rsidRPr="0027608D" w14:paraId="436991BD" w14:textId="77777777" w:rsidTr="0027608D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2652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Balance as at date 10/4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D8FB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9B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0B42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A909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£43,858.77</w:t>
            </w:r>
          </w:p>
        </w:tc>
      </w:tr>
      <w:tr w:rsidR="0027608D" w:rsidRPr="0027608D" w14:paraId="1555E13E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E6D6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7E2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72E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3F32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1FE1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D5DB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759AC53C" w14:textId="77777777" w:rsidTr="0027608D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139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Cheques/payments to be made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755F0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B4CD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E36F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CD53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08C2F7B0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9811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Mrs A. Brookes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506" w14:textId="77777777" w:rsidR="0027608D" w:rsidRPr="0027608D" w:rsidRDefault="0027608D" w:rsidP="0027608D">
            <w:pPr>
              <w:rPr>
                <w:rFonts w:ascii="Calibri" w:eastAsia="Times New Roman" w:hAnsi="Calibri"/>
                <w:color w:val="auto"/>
              </w:rPr>
            </w:pPr>
            <w:r w:rsidRPr="0027608D">
              <w:rPr>
                <w:rFonts w:ascii="Calibri" w:eastAsia="Times New Roman" w:hAnsi="Calibri"/>
                <w:color w:val="auto"/>
              </w:rPr>
              <w:t>(Banner &amp; Leaflets)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E0A6" w14:textId="77777777" w:rsidR="0027608D" w:rsidRPr="0027608D" w:rsidRDefault="0027608D" w:rsidP="0027608D">
            <w:pPr>
              <w:rPr>
                <w:rFonts w:ascii="Calibri" w:eastAsia="Times New Roman" w:hAnsi="Calibri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EF22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D958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£115.96</w:t>
            </w:r>
          </w:p>
        </w:tc>
      </w:tr>
      <w:tr w:rsidR="0027608D" w:rsidRPr="0027608D" w14:paraId="30572DE4" w14:textId="77777777" w:rsidTr="0027608D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D1EF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 xml:space="preserve">C. </w:t>
            </w:r>
            <w:proofErr w:type="spellStart"/>
            <w:r w:rsidRPr="0027608D">
              <w:rPr>
                <w:rFonts w:ascii="Calibri" w:eastAsia="Times New Roman" w:hAnsi="Calibri"/>
              </w:rPr>
              <w:t>Devey</w:t>
            </w:r>
            <w:proofErr w:type="spellEnd"/>
            <w:r w:rsidRPr="0027608D">
              <w:rPr>
                <w:rFonts w:ascii="Calibri" w:eastAsia="Times New Roman" w:hAnsi="Calibri"/>
              </w:rPr>
              <w:t xml:space="preserve"> </w:t>
            </w:r>
            <w:proofErr w:type="gramStart"/>
            <w:r w:rsidRPr="0027608D">
              <w:rPr>
                <w:rFonts w:ascii="Calibri" w:eastAsia="Times New Roman" w:hAnsi="Calibri"/>
              </w:rPr>
              <w:t>April  Wages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A41A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50F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D33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0394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£424.30</w:t>
            </w:r>
          </w:p>
        </w:tc>
      </w:tr>
      <w:tr w:rsidR="0027608D" w:rsidRPr="0027608D" w14:paraId="74A957CC" w14:textId="77777777" w:rsidTr="0027608D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57AD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Memorial Hall PC meetings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4523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3FE1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7B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46C8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£216.00</w:t>
            </w:r>
          </w:p>
        </w:tc>
      </w:tr>
      <w:tr w:rsidR="0027608D" w:rsidRPr="0027608D" w14:paraId="44EC25A6" w14:textId="77777777" w:rsidTr="0027608D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11BE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Memorial Hall NP meetings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5766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D8CB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BD9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F52A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£273.60</w:t>
            </w:r>
          </w:p>
        </w:tc>
      </w:tr>
      <w:tr w:rsidR="0027608D" w:rsidRPr="0027608D" w14:paraId="2C32F6EB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F88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 xml:space="preserve">PK </w:t>
            </w:r>
            <w:proofErr w:type="spellStart"/>
            <w:r w:rsidRPr="0027608D">
              <w:rPr>
                <w:rFonts w:ascii="Calibri" w:eastAsia="Times New Roman" w:hAnsi="Calibri"/>
              </w:rPr>
              <w:t>Inprint</w:t>
            </w:r>
            <w:proofErr w:type="spellEnd"/>
            <w:r w:rsidRPr="0027608D">
              <w:rPr>
                <w:rFonts w:ascii="Calibri" w:eastAsia="Times New Roman" w:hAnsi="Calibri"/>
              </w:rPr>
              <w:t xml:space="preserve"> Ltd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029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A0E0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6BE4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04B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8FC3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£89.00</w:t>
            </w:r>
          </w:p>
        </w:tc>
      </w:tr>
      <w:tr w:rsidR="0027608D" w:rsidRPr="0027608D" w14:paraId="2E1CA366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F5C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J. Bennett &amp; Son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C07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900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3824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6265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1B4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£876.01</w:t>
            </w:r>
          </w:p>
        </w:tc>
      </w:tr>
      <w:tr w:rsidR="0027608D" w:rsidRPr="0027608D" w14:paraId="03FEE40B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5746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DC64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B880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EDF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3D0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Sub total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143B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£1,994.87</w:t>
            </w:r>
          </w:p>
        </w:tc>
      </w:tr>
      <w:tr w:rsidR="0027608D" w:rsidRPr="0027608D" w14:paraId="4B0E2A3D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2DD8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ABFB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75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820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212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C57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£41,863.90</w:t>
            </w:r>
          </w:p>
        </w:tc>
      </w:tr>
      <w:tr w:rsidR="0027608D" w:rsidRPr="0027608D" w14:paraId="672FCF59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EAF" w14:textId="77777777" w:rsidR="0027608D" w:rsidRPr="0027608D" w:rsidRDefault="0027608D" w:rsidP="0027608D">
            <w:pPr>
              <w:rPr>
                <w:rFonts w:ascii="Calibri" w:eastAsia="Times New Roman" w:hAnsi="Calibri"/>
                <w:u w:val="single"/>
              </w:rPr>
            </w:pPr>
            <w:r w:rsidRPr="0027608D">
              <w:rPr>
                <w:rFonts w:ascii="Calibri" w:eastAsia="Times New Roman" w:hAnsi="Calibri"/>
                <w:u w:val="single"/>
              </w:rPr>
              <w:t>Cash Book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7852" w14:textId="77777777" w:rsidR="0027608D" w:rsidRPr="0027608D" w:rsidRDefault="0027608D" w:rsidP="0027608D">
            <w:pPr>
              <w:rPr>
                <w:rFonts w:ascii="Calibri" w:eastAsia="Times New Roman" w:hAnsi="Calibri"/>
                <w:u w:val="singl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DF9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A32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26C0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58D5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15107265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7FB8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F63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7EC3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E8B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8135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A818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567E1F1D" w14:textId="77777777" w:rsidTr="0027608D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3FB8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Opening balance as at 1st April 2017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4411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24A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333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F2BD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  <w:color w:val="auto"/>
              </w:rPr>
            </w:pPr>
            <w:r w:rsidRPr="0027608D">
              <w:rPr>
                <w:rFonts w:ascii="Calibri" w:eastAsia="Times New Roman" w:hAnsi="Calibri"/>
                <w:color w:val="auto"/>
              </w:rPr>
              <w:t>£37,260.53</w:t>
            </w:r>
          </w:p>
        </w:tc>
      </w:tr>
      <w:tr w:rsidR="0027608D" w:rsidRPr="0027608D" w14:paraId="0B3D8C84" w14:textId="77777777" w:rsidTr="0027608D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F4D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Add: Receipts during period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8CD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B36C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ECA3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D7BE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£16,544.32</w:t>
            </w:r>
          </w:p>
        </w:tc>
      </w:tr>
      <w:tr w:rsidR="0027608D" w:rsidRPr="0027608D" w14:paraId="54B36E39" w14:textId="77777777" w:rsidTr="0027608D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4B11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Less: Payments during period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9DF8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284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F4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1B1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  <w:i/>
                <w:iCs/>
              </w:rPr>
            </w:pPr>
            <w:r w:rsidRPr="0027608D">
              <w:rPr>
                <w:rFonts w:ascii="Calibri" w:eastAsia="Times New Roman" w:hAnsi="Calibri"/>
                <w:i/>
                <w:iCs/>
              </w:rPr>
              <w:t>-£9,946.08</w:t>
            </w:r>
          </w:p>
        </w:tc>
      </w:tr>
      <w:tr w:rsidR="0027608D" w:rsidRPr="0027608D" w14:paraId="4E519672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245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  <w:i/>
                <w:i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9136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B8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BC38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AE4C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76B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04EB94EF" w14:textId="77777777" w:rsidTr="0027608D">
        <w:trPr>
          <w:trHeight w:val="300"/>
        </w:trPr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48F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Closing balance as per Cash book 20/04/2018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011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F5E7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£43,858.77</w:t>
            </w:r>
          </w:p>
        </w:tc>
      </w:tr>
      <w:tr w:rsidR="0027608D" w:rsidRPr="0027608D" w14:paraId="1D8AEE69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4B85" w14:textId="77777777" w:rsidR="0027608D" w:rsidRPr="0027608D" w:rsidRDefault="0027608D" w:rsidP="0027608D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E15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F3A1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5D3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D6F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AD45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3C2F5D66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EA6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CE29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B2D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BC6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69E8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7A0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1A515A0D" w14:textId="77777777" w:rsidTr="0027608D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558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8CB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539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806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B4C2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442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00DFBF67" w14:textId="77777777" w:rsidTr="0027608D">
        <w:trPr>
          <w:trHeight w:val="300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672F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 xml:space="preserve">Prepared by Clare </w:t>
            </w:r>
            <w:proofErr w:type="spellStart"/>
            <w:r w:rsidRPr="0027608D">
              <w:rPr>
                <w:rFonts w:ascii="Calibri" w:eastAsia="Times New Roman" w:hAnsi="Calibri"/>
              </w:rPr>
              <w:t>Devey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455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2E0D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53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F701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08D" w:rsidRPr="0027608D" w14:paraId="60E5AC20" w14:textId="77777777" w:rsidTr="0027608D">
        <w:trPr>
          <w:trHeight w:val="300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8453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  <w:r w:rsidRPr="0027608D">
              <w:rPr>
                <w:rFonts w:ascii="Calibri" w:eastAsia="Times New Roman" w:hAnsi="Calibri"/>
              </w:rPr>
              <w:t>Parish Council meeting 14/5/2018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1696" w14:textId="77777777" w:rsidR="0027608D" w:rsidRPr="0027608D" w:rsidRDefault="0027608D" w:rsidP="0027608D">
            <w:pPr>
              <w:rPr>
                <w:rFonts w:ascii="Calibri" w:eastAsia="Times New Roman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A7A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68F7" w14:textId="77777777" w:rsidR="0027608D" w:rsidRPr="0027608D" w:rsidRDefault="0027608D" w:rsidP="002760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6092865" w14:textId="77777777" w:rsidR="006449E0" w:rsidRDefault="006449E0"/>
    <w:sectPr w:rsidR="0064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8D"/>
    <w:rsid w:val="0027608D"/>
    <w:rsid w:val="006449E0"/>
    <w:rsid w:val="007C7EBE"/>
    <w:rsid w:val="00845F86"/>
    <w:rsid w:val="00A511C4"/>
    <w:rsid w:val="00A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0392"/>
  <w15:chartTrackingRefBased/>
  <w15:docId w15:val="{BA9FFCC9-335F-4587-A11F-F7E72FB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083"/>
    <w:pPr>
      <w:spacing w:after="0" w:line="240" w:lineRule="auto"/>
    </w:pPr>
    <w:rPr>
      <w:rFonts w:ascii="Arial" w:hAnsi="Arial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1</cp:revision>
  <dcterms:created xsi:type="dcterms:W3CDTF">2018-05-11T11:31:00Z</dcterms:created>
  <dcterms:modified xsi:type="dcterms:W3CDTF">2018-05-11T11:33:00Z</dcterms:modified>
</cp:coreProperties>
</file>