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F" w:rsidRPr="002E5C26" w:rsidRDefault="000A1CAF" w:rsidP="000A1CAF">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Minutes of the Meeting of</w:t>
      </w:r>
    </w:p>
    <w:p w:rsidR="000A1CAF" w:rsidRPr="002E5C26" w:rsidRDefault="000A1CAF" w:rsidP="000A1CAF">
      <w:pPr>
        <w:spacing w:line="254" w:lineRule="auto"/>
        <w:jc w:val="center"/>
        <w:rPr>
          <w:rFonts w:ascii="Calibri" w:eastAsiaTheme="minorEastAsia" w:hAnsi="Calibri"/>
          <w:b/>
          <w:color w:val="auto"/>
          <w:spacing w:val="15"/>
        </w:rPr>
      </w:pPr>
      <w:r w:rsidRPr="002E5C26">
        <w:rPr>
          <w:rFonts w:ascii="Calibri" w:eastAsiaTheme="minorEastAsia" w:hAnsi="Calibri"/>
          <w:b/>
          <w:color w:val="auto"/>
          <w:spacing w:val="15"/>
        </w:rPr>
        <w:t>Tetsworth Parish Council</w:t>
      </w:r>
    </w:p>
    <w:p w:rsidR="000A1CAF" w:rsidRPr="002E5C26" w:rsidRDefault="000A1CAF" w:rsidP="000A1CAF">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Held in the Memorial Hall</w:t>
      </w:r>
    </w:p>
    <w:p w:rsidR="000A1CAF" w:rsidRPr="002E5C26" w:rsidRDefault="000A1CAF" w:rsidP="000A1CAF">
      <w:pPr>
        <w:widowControl w:val="0"/>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 xml:space="preserve">at 7.30pm on Monday </w:t>
      </w:r>
      <w:r>
        <w:rPr>
          <w:rFonts w:ascii="Calibri" w:eastAsia="Arial Unicode MS" w:hAnsi="Calibri"/>
          <w:b/>
          <w:color w:val="auto"/>
          <w:u w:color="000000"/>
        </w:rPr>
        <w:t>8</w:t>
      </w:r>
      <w:r w:rsidRPr="002E5C26">
        <w:rPr>
          <w:rFonts w:ascii="Calibri" w:eastAsia="Arial Unicode MS" w:hAnsi="Calibri"/>
          <w:b/>
          <w:color w:val="auto"/>
          <w:u w:color="000000"/>
        </w:rPr>
        <w:t xml:space="preserve">th </w:t>
      </w:r>
      <w:r>
        <w:rPr>
          <w:rFonts w:ascii="Calibri" w:eastAsia="Arial Unicode MS" w:hAnsi="Calibri"/>
          <w:b/>
          <w:color w:val="auto"/>
          <w:u w:color="000000"/>
        </w:rPr>
        <w:t>Octo</w:t>
      </w:r>
      <w:r w:rsidRPr="002E5C26">
        <w:rPr>
          <w:rFonts w:ascii="Calibri" w:eastAsia="Arial Unicode MS" w:hAnsi="Calibri"/>
          <w:b/>
          <w:color w:val="auto"/>
          <w:u w:color="000000"/>
        </w:rPr>
        <w:t>ber 2018</w:t>
      </w:r>
    </w:p>
    <w:p w:rsidR="000A1CAF" w:rsidRPr="002E5C26" w:rsidRDefault="000A1CAF" w:rsidP="000A1CAF">
      <w:pPr>
        <w:widowControl w:val="0"/>
        <w:spacing w:line="259" w:lineRule="auto"/>
        <w:ind w:left="3600" w:firstLine="720"/>
        <w:outlineLvl w:val="0"/>
        <w:rPr>
          <w:rFonts w:ascii="Calibri" w:eastAsia="Arial Unicode MS" w:hAnsi="Calibri"/>
          <w:b/>
          <w:color w:val="auto"/>
          <w:u w:color="000000"/>
        </w:rPr>
      </w:pPr>
    </w:p>
    <w:p w:rsidR="000A1CAF" w:rsidRPr="002E5C26" w:rsidRDefault="000A1CAF" w:rsidP="000A1CAF">
      <w:pPr>
        <w:widowControl w:val="0"/>
        <w:spacing w:line="259" w:lineRule="auto"/>
        <w:ind w:left="3600" w:firstLine="720"/>
        <w:outlineLvl w:val="0"/>
        <w:rPr>
          <w:rFonts w:ascii="Calibri" w:eastAsia="Arial Unicode MS" w:hAnsi="Calibri"/>
          <w:b/>
          <w:color w:val="auto"/>
          <w:u w:color="000000"/>
        </w:rPr>
      </w:pPr>
      <w:r w:rsidRPr="002E5C26">
        <w:rPr>
          <w:rFonts w:ascii="Calibri" w:eastAsia="Arial Unicode MS" w:hAnsi="Calibri"/>
          <w:b/>
          <w:color w:val="auto"/>
          <w:u w:color="000000"/>
        </w:rPr>
        <w:t>Present:</w:t>
      </w:r>
    </w:p>
    <w:p w:rsidR="000A1CAF" w:rsidRPr="002E5C26" w:rsidRDefault="000A1CAF" w:rsidP="000A1CAF">
      <w:pPr>
        <w:widowControl w:val="0"/>
        <w:spacing w:line="259" w:lineRule="auto"/>
        <w:ind w:left="3600"/>
        <w:outlineLvl w:val="0"/>
        <w:rPr>
          <w:rFonts w:ascii="Calibri" w:eastAsia="Arial Unicode MS" w:hAnsi="Calibri"/>
          <w:color w:val="auto"/>
          <w:u w:color="000000"/>
        </w:rPr>
      </w:pPr>
      <w:r w:rsidRPr="002E5C26">
        <w:rPr>
          <w:rFonts w:ascii="Calibri" w:eastAsia="Arial Unicode MS" w:hAnsi="Calibri"/>
          <w:color w:val="auto"/>
          <w:u w:color="000000"/>
        </w:rPr>
        <w:t>Cllr Marjorie Sanders (MS)</w:t>
      </w:r>
    </w:p>
    <w:p w:rsidR="000A1CAF" w:rsidRPr="002E5C26" w:rsidRDefault="000A1CAF" w:rsidP="000A1CAF">
      <w:pPr>
        <w:widowControl w:val="0"/>
        <w:spacing w:line="259" w:lineRule="auto"/>
        <w:ind w:left="2880" w:right="-1841" w:firstLine="720"/>
        <w:outlineLvl w:val="0"/>
        <w:rPr>
          <w:rFonts w:ascii="Calibri" w:eastAsia="Arial Unicode MS" w:hAnsi="Calibri"/>
          <w:color w:val="auto"/>
          <w:u w:color="000000"/>
        </w:rPr>
      </w:pPr>
      <w:r w:rsidRPr="002E5C26">
        <w:rPr>
          <w:rFonts w:ascii="Calibri" w:eastAsia="Arial Unicode MS" w:hAnsi="Calibri"/>
          <w:color w:val="auto"/>
          <w:u w:color="000000"/>
        </w:rPr>
        <w:t>Cllr Alan Martin (AM)</w:t>
      </w:r>
    </w:p>
    <w:p w:rsidR="000A1CAF" w:rsidRDefault="000A1CAF" w:rsidP="000A1CAF">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Cllr Susan Rufus</w:t>
      </w:r>
    </w:p>
    <w:p w:rsidR="000A1CAF" w:rsidRDefault="000A1CAF" w:rsidP="000A1CAF">
      <w:pPr>
        <w:widowControl w:val="0"/>
        <w:spacing w:line="259" w:lineRule="auto"/>
        <w:ind w:left="2880" w:firstLine="720"/>
        <w:outlineLvl w:val="0"/>
        <w:rPr>
          <w:rFonts w:ascii="Calibri" w:eastAsia="Arial Unicode MS" w:hAnsi="Calibri"/>
          <w:color w:val="auto"/>
          <w:u w:color="000000"/>
        </w:rPr>
      </w:pPr>
      <w:r>
        <w:rPr>
          <w:rFonts w:ascii="Calibri" w:eastAsia="Arial Unicode MS" w:hAnsi="Calibri"/>
          <w:color w:val="auto"/>
          <w:u w:color="000000"/>
        </w:rPr>
        <w:t xml:space="preserve">Cllr David </w:t>
      </w:r>
      <w:proofErr w:type="spellStart"/>
      <w:r>
        <w:rPr>
          <w:rFonts w:ascii="Calibri" w:eastAsia="Arial Unicode MS" w:hAnsi="Calibri"/>
          <w:color w:val="auto"/>
          <w:u w:color="000000"/>
        </w:rPr>
        <w:t>Nixey</w:t>
      </w:r>
      <w:proofErr w:type="spellEnd"/>
    </w:p>
    <w:p w:rsidR="000A1CAF" w:rsidRPr="002E5C26" w:rsidRDefault="000A1CAF" w:rsidP="000A1CAF">
      <w:pPr>
        <w:widowControl w:val="0"/>
        <w:spacing w:line="259" w:lineRule="auto"/>
        <w:ind w:left="2880" w:firstLine="720"/>
        <w:outlineLvl w:val="0"/>
        <w:rPr>
          <w:rFonts w:ascii="Calibri" w:eastAsia="Arial Unicode MS" w:hAnsi="Calibri"/>
          <w:color w:val="auto"/>
          <w:u w:color="000000"/>
        </w:rPr>
      </w:pPr>
      <w:r>
        <w:rPr>
          <w:rFonts w:ascii="Calibri" w:eastAsia="Arial Unicode MS" w:hAnsi="Calibri"/>
          <w:color w:val="auto"/>
          <w:u w:color="000000"/>
        </w:rPr>
        <w:t>Cllr Hazel Bottone</w:t>
      </w:r>
    </w:p>
    <w:p w:rsidR="000A1CAF" w:rsidRPr="002E5C26" w:rsidRDefault="000A1CAF" w:rsidP="000A1CAF">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 xml:space="preserve">  </w:t>
      </w:r>
    </w:p>
    <w:p w:rsidR="000A1CAF" w:rsidRPr="002E5C26" w:rsidRDefault="000A1CAF" w:rsidP="000A1CAF">
      <w:pPr>
        <w:widowControl w:val="0"/>
        <w:spacing w:after="160"/>
        <w:outlineLvl w:val="0"/>
        <w:rPr>
          <w:rFonts w:ascii="Calibri" w:eastAsia="Arial Unicode MS" w:hAnsi="Calibri"/>
          <w:color w:val="auto"/>
          <w:u w:color="000000"/>
        </w:rPr>
      </w:pPr>
      <w:r w:rsidRPr="002E5C26">
        <w:rPr>
          <w:rFonts w:ascii="Calibri" w:eastAsia="Arial Unicode MS" w:hAnsi="Calibri"/>
          <w:b/>
          <w:color w:val="auto"/>
          <w:u w:color="000000"/>
        </w:rPr>
        <w:t xml:space="preserve">Officer: </w:t>
      </w:r>
      <w:r w:rsidRPr="002E5C26">
        <w:rPr>
          <w:rFonts w:ascii="Calibri" w:eastAsia="Arial Unicode MS" w:hAnsi="Calibri"/>
          <w:color w:val="auto"/>
          <w:u w:color="000000"/>
        </w:rPr>
        <w:t xml:space="preserve">Clare </w:t>
      </w:r>
      <w:proofErr w:type="spellStart"/>
      <w:r w:rsidRPr="002E5C26">
        <w:rPr>
          <w:rFonts w:ascii="Calibri" w:eastAsia="Arial Unicode MS" w:hAnsi="Calibri"/>
          <w:color w:val="auto"/>
          <w:u w:color="000000"/>
        </w:rPr>
        <w:t>Devey</w:t>
      </w:r>
      <w:proofErr w:type="spellEnd"/>
      <w:r w:rsidRPr="002E5C26">
        <w:rPr>
          <w:rFonts w:ascii="Calibri" w:eastAsia="Arial Unicode MS" w:hAnsi="Calibri"/>
          <w:color w:val="auto"/>
          <w:u w:color="000000"/>
        </w:rPr>
        <w:t xml:space="preserve"> (CD) </w:t>
      </w:r>
    </w:p>
    <w:p w:rsidR="000A1CAF" w:rsidRPr="002E5C26" w:rsidRDefault="000A1CAF" w:rsidP="000A1CAF">
      <w:pPr>
        <w:widowControl w:val="0"/>
        <w:spacing w:after="160"/>
        <w:outlineLvl w:val="0"/>
        <w:rPr>
          <w:rFonts w:ascii="Calibri" w:eastAsia="Arial Unicode MS" w:hAnsi="Calibri"/>
          <w:color w:val="auto"/>
          <w:u w:color="000000"/>
        </w:rPr>
      </w:pPr>
      <w:r w:rsidRPr="002E5C26">
        <w:rPr>
          <w:rFonts w:ascii="Calibri" w:eastAsia="Arial Unicode MS" w:hAnsi="Calibri"/>
          <w:color w:val="auto"/>
          <w:u w:color="000000"/>
        </w:rPr>
        <w:t xml:space="preserve">Members of the public: </w:t>
      </w:r>
      <w:r>
        <w:rPr>
          <w:rFonts w:ascii="Calibri" w:eastAsia="Arial Unicode MS" w:hAnsi="Calibri"/>
          <w:color w:val="auto"/>
          <w:u w:color="000000"/>
        </w:rPr>
        <w:t>6</w:t>
      </w:r>
    </w:p>
    <w:p w:rsidR="000A1CAF" w:rsidRPr="002E5C26" w:rsidRDefault="000A1CAF" w:rsidP="000A1CAF">
      <w:pPr>
        <w:widowControl w:val="0"/>
        <w:spacing w:after="160"/>
        <w:outlineLvl w:val="0"/>
        <w:rPr>
          <w:rFonts w:ascii="Calibri" w:eastAsia="Arial Unicode MS" w:hAnsi="Calibri"/>
          <w:color w:val="auto"/>
          <w:u w:color="000000"/>
        </w:rPr>
      </w:pPr>
      <w:r w:rsidRPr="002E5C26">
        <w:rPr>
          <w:rFonts w:ascii="Calibri" w:hAnsi="Calibri"/>
          <w:color w:val="auto"/>
        </w:rPr>
        <w:t xml:space="preserve">Apologies for absence:   </w:t>
      </w:r>
      <w:r w:rsidRPr="002E5C26">
        <w:rPr>
          <w:rFonts w:asciiTheme="minorHAnsi" w:hAnsiTheme="minorHAnsi" w:cstheme="minorHAnsi"/>
          <w:color w:val="auto"/>
        </w:rPr>
        <w:t xml:space="preserve">Cllr Jeannette Matelot, Cllr Caroline Newton, </w:t>
      </w:r>
      <w:r w:rsidRPr="002E5C26">
        <w:rPr>
          <w:rFonts w:ascii="Calibri" w:eastAsia="Arial Unicode MS" w:hAnsi="Calibri"/>
          <w:color w:val="auto"/>
          <w:u w:color="000000"/>
        </w:rPr>
        <w:t xml:space="preserve">Cllr </w:t>
      </w:r>
      <w:r>
        <w:rPr>
          <w:rFonts w:ascii="Calibri" w:eastAsia="Arial Unicode MS" w:hAnsi="Calibri"/>
          <w:color w:val="auto"/>
          <w:u w:color="000000"/>
        </w:rPr>
        <w:t>Karen Harris</w:t>
      </w:r>
      <w:r w:rsidRPr="002E5C26">
        <w:rPr>
          <w:rFonts w:ascii="Calibri" w:eastAsia="Arial Unicode MS" w:hAnsi="Calibri"/>
          <w:color w:val="auto"/>
          <w:u w:color="000000"/>
        </w:rPr>
        <w:t xml:space="preserve"> </w:t>
      </w:r>
    </w:p>
    <w:p w:rsidR="000A1CAF" w:rsidRPr="002E5C26" w:rsidRDefault="00371581" w:rsidP="000A1CAF">
      <w:pPr>
        <w:widowControl w:val="0"/>
        <w:spacing w:line="259" w:lineRule="auto"/>
        <w:outlineLvl w:val="0"/>
        <w:rPr>
          <w:rFonts w:asciiTheme="minorHAnsi" w:hAnsiTheme="minorHAnsi" w:cstheme="minorHAnsi"/>
          <w:color w:val="auto"/>
        </w:rPr>
      </w:pPr>
      <w:r>
        <w:rPr>
          <w:rFonts w:ascii="Calibri" w:eastAsia="Arial Unicode MS" w:hAnsi="Calibri"/>
          <w:color w:val="auto"/>
          <w:u w:color="000000"/>
        </w:rPr>
        <w:t>116</w:t>
      </w:r>
      <w:r w:rsidR="000A1CAF" w:rsidRPr="002E5C26">
        <w:rPr>
          <w:rFonts w:ascii="Calibri" w:eastAsia="Arial Unicode MS" w:hAnsi="Calibri"/>
          <w:color w:val="auto"/>
          <w:u w:color="000000"/>
        </w:rPr>
        <w:t xml:space="preserve">. </w:t>
      </w:r>
      <w:r w:rsidR="000A1CAF" w:rsidRPr="002E5C26">
        <w:rPr>
          <w:rFonts w:asciiTheme="minorHAnsi" w:hAnsiTheme="minorHAnsi" w:cstheme="minorHAnsi"/>
          <w:b/>
          <w:color w:val="auto"/>
          <w:u w:val="single"/>
        </w:rPr>
        <w:t>To Receive Declarations of Interest and Dispensations</w:t>
      </w:r>
    </w:p>
    <w:p w:rsidR="000A1CAF" w:rsidRPr="002E5C26" w:rsidRDefault="000A1CAF" w:rsidP="000A1CAF">
      <w:pPr>
        <w:widowControl w:val="0"/>
        <w:spacing w:line="259" w:lineRule="auto"/>
        <w:outlineLvl w:val="0"/>
        <w:rPr>
          <w:rFonts w:eastAsia="Times New Roman" w:cs="Arial"/>
          <w:i/>
          <w:color w:val="auto"/>
          <w:sz w:val="18"/>
          <w:szCs w:val="18"/>
        </w:rPr>
      </w:pPr>
      <w:r w:rsidRPr="002E5C26">
        <w:rPr>
          <w:rFonts w:eastAsia="Times New Roman" w:cs="Arial"/>
          <w:i/>
          <w:color w:val="auto"/>
          <w:sz w:val="18"/>
          <w:szCs w:val="18"/>
        </w:rPr>
        <w:t xml:space="preserve"> In accordance with the Local Code of Conduct to receive any declarations of disclosable pecuniary or non-disclosable pecuniary interests and to consider and grant any dispensation requests</w:t>
      </w:r>
    </w:p>
    <w:p w:rsidR="000A1CAF" w:rsidRPr="002E5C26" w:rsidRDefault="000A1CAF" w:rsidP="000A1CAF">
      <w:pPr>
        <w:rPr>
          <w:rFonts w:asciiTheme="minorHAnsi" w:hAnsiTheme="minorHAnsi" w:cstheme="minorHAnsi"/>
          <w:color w:val="auto"/>
        </w:rPr>
      </w:pPr>
    </w:p>
    <w:p w:rsidR="000A1CAF" w:rsidRPr="002E5C26" w:rsidRDefault="00371581" w:rsidP="000A1CAF">
      <w:pPr>
        <w:rPr>
          <w:rFonts w:asciiTheme="minorHAnsi" w:hAnsiTheme="minorHAnsi" w:cstheme="minorHAnsi"/>
          <w:color w:val="auto"/>
        </w:rPr>
      </w:pPr>
      <w:r>
        <w:rPr>
          <w:rFonts w:ascii="Calibri" w:eastAsia="Arial Unicode MS" w:hAnsi="Calibri"/>
          <w:color w:val="auto"/>
          <w:u w:color="000000"/>
        </w:rPr>
        <w:t>11</w:t>
      </w:r>
      <w:r w:rsidR="000A1CAF" w:rsidRPr="002E5C26">
        <w:rPr>
          <w:rFonts w:ascii="Calibri" w:eastAsia="Arial Unicode MS" w:hAnsi="Calibri"/>
          <w:color w:val="auto"/>
          <w:u w:color="000000"/>
        </w:rPr>
        <w:t>7.</w:t>
      </w:r>
      <w:r w:rsidR="000A1CAF" w:rsidRPr="002E5C26">
        <w:rPr>
          <w:rFonts w:cs="Arial"/>
          <w:b/>
          <w:color w:val="auto"/>
          <w:sz w:val="18"/>
          <w:szCs w:val="18"/>
          <w:u w:val="single"/>
        </w:rPr>
        <w:t xml:space="preserve"> To Approve the Minutes of the Council Meeting held on the </w:t>
      </w:r>
      <w:r>
        <w:rPr>
          <w:rFonts w:cs="Arial"/>
          <w:b/>
          <w:color w:val="auto"/>
          <w:sz w:val="18"/>
          <w:szCs w:val="18"/>
          <w:u w:val="single"/>
        </w:rPr>
        <w:t>10</w:t>
      </w:r>
      <w:r w:rsidR="000A1CAF" w:rsidRPr="002E5C26">
        <w:rPr>
          <w:rFonts w:cs="Arial"/>
          <w:b/>
          <w:color w:val="auto"/>
          <w:sz w:val="18"/>
          <w:szCs w:val="18"/>
          <w:u w:val="single"/>
          <w:vertAlign w:val="superscript"/>
        </w:rPr>
        <w:t>th</w:t>
      </w:r>
      <w:r w:rsidR="000A1CAF" w:rsidRPr="002E5C26">
        <w:rPr>
          <w:rFonts w:cs="Arial"/>
          <w:b/>
          <w:color w:val="auto"/>
          <w:sz w:val="18"/>
          <w:szCs w:val="18"/>
          <w:u w:val="single"/>
        </w:rPr>
        <w:t xml:space="preserve"> </w:t>
      </w:r>
      <w:r>
        <w:rPr>
          <w:rFonts w:cs="Arial"/>
          <w:b/>
          <w:color w:val="auto"/>
          <w:sz w:val="18"/>
          <w:szCs w:val="18"/>
          <w:u w:val="single"/>
        </w:rPr>
        <w:t>September</w:t>
      </w:r>
      <w:r w:rsidR="000A1CAF" w:rsidRPr="002E5C26">
        <w:rPr>
          <w:rFonts w:cs="Arial"/>
          <w:b/>
          <w:color w:val="auto"/>
          <w:sz w:val="18"/>
          <w:szCs w:val="18"/>
          <w:u w:val="single"/>
        </w:rPr>
        <w:t xml:space="preserve"> 2018 to be signed as a correct record</w:t>
      </w:r>
    </w:p>
    <w:p w:rsidR="000A1CAF" w:rsidRPr="002E5C26" w:rsidRDefault="000A1CAF" w:rsidP="000A1CAF">
      <w:pPr>
        <w:rPr>
          <w:rFonts w:asciiTheme="minorHAnsi" w:hAnsiTheme="minorHAnsi" w:cstheme="minorHAnsi"/>
          <w:color w:val="auto"/>
        </w:rPr>
      </w:pPr>
      <w:r w:rsidRPr="002E5C26">
        <w:rPr>
          <w:rFonts w:asciiTheme="minorHAnsi" w:hAnsiTheme="minorHAnsi" w:cstheme="minorHAnsi"/>
          <w:color w:val="auto"/>
        </w:rPr>
        <w:t xml:space="preserve">The minutes were approved and signed by the </w:t>
      </w:r>
      <w:r w:rsidR="00371581">
        <w:rPr>
          <w:rFonts w:asciiTheme="minorHAnsi" w:hAnsiTheme="minorHAnsi" w:cstheme="minorHAnsi"/>
          <w:color w:val="auto"/>
        </w:rPr>
        <w:t xml:space="preserve">vice </w:t>
      </w:r>
      <w:r w:rsidRPr="002E5C26">
        <w:rPr>
          <w:rFonts w:asciiTheme="minorHAnsi" w:hAnsiTheme="minorHAnsi" w:cstheme="minorHAnsi"/>
          <w:color w:val="auto"/>
        </w:rPr>
        <w:t>chair.</w:t>
      </w:r>
    </w:p>
    <w:p w:rsidR="000A1CAF" w:rsidRPr="002E5C26" w:rsidRDefault="00371581" w:rsidP="000A1CAF">
      <w:pPr>
        <w:rPr>
          <w:rFonts w:asciiTheme="minorHAnsi" w:hAnsiTheme="minorHAnsi" w:cstheme="minorHAnsi"/>
          <w:b/>
          <w:color w:val="auto"/>
          <w:u w:val="single"/>
        </w:rPr>
      </w:pPr>
      <w:r>
        <w:rPr>
          <w:rFonts w:asciiTheme="minorHAnsi" w:hAnsiTheme="minorHAnsi" w:cstheme="minorHAnsi"/>
          <w:color w:val="auto"/>
        </w:rPr>
        <w:t>118</w:t>
      </w:r>
      <w:r w:rsidR="000A1CAF" w:rsidRPr="002E5C26">
        <w:rPr>
          <w:rFonts w:asciiTheme="minorHAnsi" w:hAnsiTheme="minorHAnsi" w:cstheme="minorHAnsi"/>
          <w:color w:val="auto"/>
        </w:rPr>
        <w:t xml:space="preserve">. </w:t>
      </w:r>
      <w:r w:rsidR="000A1CAF" w:rsidRPr="002E5C26">
        <w:rPr>
          <w:rFonts w:asciiTheme="minorHAnsi" w:hAnsiTheme="minorHAnsi" w:cstheme="minorHAnsi"/>
          <w:b/>
          <w:color w:val="auto"/>
          <w:u w:val="single"/>
        </w:rPr>
        <w:t>Public Questions</w:t>
      </w:r>
    </w:p>
    <w:p w:rsidR="000A1CAF" w:rsidRPr="002E5C26" w:rsidRDefault="000A1CAF" w:rsidP="000A1CAF">
      <w:pPr>
        <w:rPr>
          <w:rFonts w:asciiTheme="minorHAnsi" w:hAnsiTheme="minorHAnsi" w:cstheme="minorHAnsi"/>
          <w:color w:val="auto"/>
        </w:rPr>
      </w:pPr>
      <w:r w:rsidRPr="002E5C26">
        <w:rPr>
          <w:rFonts w:asciiTheme="minorHAnsi" w:hAnsiTheme="minorHAnsi" w:cstheme="minorHAnsi"/>
          <w:color w:val="auto"/>
        </w:rPr>
        <w:t>None</w:t>
      </w:r>
    </w:p>
    <w:p w:rsidR="000A1CAF" w:rsidRDefault="000A1CAF" w:rsidP="000A1CAF">
      <w:pPr>
        <w:rPr>
          <w:rFonts w:asciiTheme="minorHAnsi" w:hAnsiTheme="minorHAnsi" w:cstheme="minorHAnsi"/>
          <w:b/>
          <w:color w:val="auto"/>
          <w:u w:val="single"/>
        </w:rPr>
      </w:pPr>
      <w:r w:rsidRPr="002E5C26">
        <w:rPr>
          <w:rFonts w:asciiTheme="minorHAnsi" w:hAnsiTheme="minorHAnsi" w:cstheme="minorHAnsi"/>
          <w:color w:val="auto"/>
        </w:rPr>
        <w:t>1</w:t>
      </w:r>
      <w:r w:rsidR="00371581">
        <w:rPr>
          <w:rFonts w:asciiTheme="minorHAnsi" w:hAnsiTheme="minorHAnsi" w:cstheme="minorHAnsi"/>
          <w:color w:val="auto"/>
        </w:rPr>
        <w:t>19</w:t>
      </w:r>
      <w:r w:rsidRPr="002E5C26">
        <w:rPr>
          <w:rFonts w:asciiTheme="minorHAnsi" w:hAnsiTheme="minorHAnsi" w:cstheme="minorHAnsi"/>
          <w:color w:val="auto"/>
        </w:rPr>
        <w:t xml:space="preserve">. </w:t>
      </w:r>
      <w:r w:rsidRPr="002E5C26">
        <w:rPr>
          <w:rFonts w:asciiTheme="minorHAnsi" w:hAnsiTheme="minorHAnsi" w:cstheme="minorHAnsi"/>
          <w:b/>
          <w:color w:val="auto"/>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364EB9" w:rsidRPr="002E5C26" w:rsidTr="00E35627">
        <w:trPr>
          <w:trHeight w:val="540"/>
        </w:trPr>
        <w:tc>
          <w:tcPr>
            <w:tcW w:w="867" w:type="dxa"/>
            <w:tcBorders>
              <w:top w:val="single" w:sz="4" w:space="0" w:color="auto"/>
              <w:left w:val="single" w:sz="4" w:space="0" w:color="auto"/>
              <w:bottom w:val="single" w:sz="4" w:space="0" w:color="auto"/>
              <w:right w:val="single" w:sz="4" w:space="0" w:color="auto"/>
            </w:tcBorders>
          </w:tcPr>
          <w:p w:rsidR="00364EB9" w:rsidRPr="002E5C26" w:rsidRDefault="00364EB9" w:rsidP="00E35627">
            <w:pPr>
              <w:pStyle w:val="ListParagraph"/>
              <w:numPr>
                <w:ilvl w:val="0"/>
                <w:numId w:val="1"/>
              </w:numPr>
              <w:rPr>
                <w:rFonts w:cs="Arial"/>
                <w:b/>
                <w:color w:val="auto"/>
                <w:sz w:val="18"/>
                <w:szCs w:val="18"/>
              </w:rPr>
            </w:pPr>
            <w:r w:rsidRPr="002E5C26">
              <w:rPr>
                <w:rFonts w:cs="Arial"/>
                <w:b/>
                <w:color w:val="auto"/>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rsidR="00364EB9" w:rsidRDefault="00364EB9" w:rsidP="00E35627">
            <w:pPr>
              <w:rPr>
                <w:rFonts w:cs="Arial"/>
                <w:b/>
                <w:color w:val="auto"/>
                <w:sz w:val="18"/>
                <w:szCs w:val="18"/>
                <w:lang w:eastAsia="en-US"/>
              </w:rPr>
            </w:pPr>
            <w:r w:rsidRPr="002E5C26">
              <w:rPr>
                <w:rFonts w:cs="Arial"/>
                <w:b/>
                <w:color w:val="auto"/>
                <w:sz w:val="18"/>
                <w:szCs w:val="18"/>
                <w:lang w:eastAsia="en-US"/>
              </w:rPr>
              <w:t>Action Required</w:t>
            </w:r>
          </w:p>
          <w:p w:rsidR="00364EB9" w:rsidRPr="002E5C26" w:rsidRDefault="00364EB9" w:rsidP="00E35627">
            <w:pPr>
              <w:rPr>
                <w:rFonts w:cs="Arial"/>
                <w:b/>
                <w:color w:val="auto"/>
                <w:sz w:val="18"/>
                <w:szCs w:val="18"/>
              </w:rPr>
            </w:pPr>
          </w:p>
        </w:tc>
        <w:tc>
          <w:tcPr>
            <w:tcW w:w="850" w:type="dxa"/>
            <w:tcBorders>
              <w:top w:val="single" w:sz="4" w:space="0" w:color="auto"/>
              <w:left w:val="single" w:sz="4" w:space="0" w:color="auto"/>
              <w:bottom w:val="single" w:sz="4" w:space="0" w:color="auto"/>
              <w:right w:val="single" w:sz="4" w:space="0" w:color="auto"/>
            </w:tcBorders>
          </w:tcPr>
          <w:p w:rsidR="00364EB9" w:rsidRPr="002E5C26" w:rsidRDefault="00364EB9" w:rsidP="00E35627">
            <w:pPr>
              <w:rPr>
                <w:rFonts w:cs="Arial"/>
                <w:b/>
                <w:color w:val="auto"/>
                <w:sz w:val="18"/>
                <w:szCs w:val="18"/>
              </w:rPr>
            </w:pPr>
            <w:proofErr w:type="spellStart"/>
            <w:r w:rsidRPr="002E5C26">
              <w:rPr>
                <w:rFonts w:cs="Arial"/>
                <w:b/>
                <w:color w:val="auto"/>
                <w:sz w:val="18"/>
                <w:szCs w:val="18"/>
                <w:lang w:eastAsia="en-US"/>
              </w:rPr>
              <w:t>Resp</w:t>
            </w:r>
            <w:proofErr w:type="spellEnd"/>
          </w:p>
        </w:tc>
        <w:tc>
          <w:tcPr>
            <w:tcW w:w="5245" w:type="dxa"/>
          </w:tcPr>
          <w:p w:rsidR="00364EB9" w:rsidRPr="002E5C26" w:rsidRDefault="00364EB9" w:rsidP="00E35627">
            <w:pPr>
              <w:rPr>
                <w:rFonts w:cs="Arial"/>
                <w:b/>
                <w:color w:val="auto"/>
                <w:sz w:val="18"/>
                <w:szCs w:val="18"/>
              </w:rPr>
            </w:pPr>
            <w:r w:rsidRPr="002E5C26">
              <w:rPr>
                <w:rFonts w:cs="Arial"/>
                <w:b/>
                <w:color w:val="auto"/>
                <w:sz w:val="18"/>
                <w:szCs w:val="18"/>
              </w:rPr>
              <w:t>Progress</w:t>
            </w:r>
          </w:p>
        </w:tc>
      </w:tr>
      <w:tr w:rsidR="00364EB9" w:rsidRPr="002E5C26" w:rsidTr="00E35627">
        <w:trPr>
          <w:trHeight w:val="983"/>
        </w:trPr>
        <w:tc>
          <w:tcPr>
            <w:tcW w:w="867" w:type="dxa"/>
          </w:tcPr>
          <w:p w:rsidR="00364EB9" w:rsidRPr="002E5C26" w:rsidRDefault="00364EB9" w:rsidP="00E35627">
            <w:pPr>
              <w:rPr>
                <w:rFonts w:cs="Arial"/>
                <w:color w:val="auto"/>
                <w:sz w:val="18"/>
                <w:szCs w:val="18"/>
              </w:rPr>
            </w:pPr>
            <w:r w:rsidRPr="002E5C26">
              <w:rPr>
                <w:rFonts w:cs="Arial"/>
                <w:color w:val="auto"/>
                <w:sz w:val="18"/>
                <w:szCs w:val="18"/>
              </w:rPr>
              <w:t>40/15</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The task of undertaking the tree survey in future will be passed to H.D.</w:t>
            </w:r>
          </w:p>
        </w:tc>
        <w:tc>
          <w:tcPr>
            <w:tcW w:w="850" w:type="dxa"/>
          </w:tcPr>
          <w:p w:rsidR="00364EB9" w:rsidRPr="002E5C26" w:rsidRDefault="00364EB9" w:rsidP="00E35627">
            <w:pPr>
              <w:rPr>
                <w:rFonts w:cs="Arial"/>
                <w:color w:val="auto"/>
                <w:sz w:val="18"/>
                <w:szCs w:val="18"/>
              </w:rPr>
            </w:pPr>
            <w:r w:rsidRPr="002E5C26">
              <w:rPr>
                <w:rFonts w:cs="Arial"/>
                <w:color w:val="auto"/>
                <w:sz w:val="18"/>
                <w:szCs w:val="18"/>
              </w:rPr>
              <w:t>HD/AM</w:t>
            </w:r>
          </w:p>
        </w:tc>
        <w:tc>
          <w:tcPr>
            <w:tcW w:w="5245" w:type="dxa"/>
          </w:tcPr>
          <w:p w:rsidR="00364EB9" w:rsidRPr="002E5C26" w:rsidRDefault="00364EB9" w:rsidP="00E35627">
            <w:pPr>
              <w:rPr>
                <w:rFonts w:cs="Arial"/>
                <w:color w:val="auto"/>
                <w:sz w:val="18"/>
                <w:szCs w:val="18"/>
              </w:rPr>
            </w:pPr>
            <w:r>
              <w:rPr>
                <w:rFonts w:cs="Arial"/>
                <w:color w:val="auto"/>
                <w:sz w:val="18"/>
                <w:szCs w:val="18"/>
              </w:rPr>
              <w:t>Complete</w:t>
            </w: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rPr>
              <w:t>32/16</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Land off A40 Tetsworth Oxon.</w:t>
            </w:r>
          </w:p>
          <w:p w:rsidR="00364EB9" w:rsidRPr="002E5C26" w:rsidRDefault="00364EB9" w:rsidP="00E35627">
            <w:pPr>
              <w:rPr>
                <w:rFonts w:cs="Arial"/>
                <w:color w:val="auto"/>
                <w:sz w:val="18"/>
                <w:szCs w:val="18"/>
              </w:rPr>
            </w:pPr>
            <w:r w:rsidRPr="002E5C26">
              <w:rPr>
                <w:rFonts w:cs="Arial"/>
                <w:color w:val="auto"/>
                <w:sz w:val="18"/>
                <w:szCs w:val="18"/>
              </w:rPr>
              <w:t xml:space="preserve">Without planning </w:t>
            </w:r>
            <w:proofErr w:type="gramStart"/>
            <w:r w:rsidRPr="002E5C26">
              <w:rPr>
                <w:rFonts w:cs="Arial"/>
                <w:color w:val="auto"/>
                <w:sz w:val="18"/>
                <w:szCs w:val="18"/>
              </w:rPr>
              <w:t>permission</w:t>
            </w:r>
            <w:proofErr w:type="gramEnd"/>
            <w:r w:rsidRPr="002E5C26">
              <w:rPr>
                <w:rFonts w:cs="Arial"/>
                <w:color w:val="auto"/>
                <w:sz w:val="18"/>
                <w:szCs w:val="18"/>
              </w:rPr>
              <w:t xml:space="preserve"> the material change of use from agriculture to waste transfer station.</w:t>
            </w:r>
          </w:p>
          <w:p w:rsidR="00364EB9" w:rsidRPr="002E5C26" w:rsidRDefault="00364EB9" w:rsidP="00E35627">
            <w:pPr>
              <w:rPr>
                <w:rFonts w:cs="Arial"/>
                <w:color w:val="auto"/>
                <w:sz w:val="18"/>
                <w:szCs w:val="18"/>
              </w:rPr>
            </w:pPr>
            <w:r w:rsidRPr="002E5C26">
              <w:rPr>
                <w:rFonts w:cs="Arial"/>
                <w:color w:val="auto"/>
                <w:sz w:val="18"/>
                <w:szCs w:val="18"/>
              </w:rPr>
              <w:t>SE18/112 Enforcement investigation.</w:t>
            </w:r>
          </w:p>
        </w:tc>
        <w:tc>
          <w:tcPr>
            <w:tcW w:w="850" w:type="dxa"/>
          </w:tcPr>
          <w:p w:rsidR="00364EB9" w:rsidRPr="002E5C26" w:rsidRDefault="00364EB9" w:rsidP="00E35627">
            <w:pPr>
              <w:rPr>
                <w:rFonts w:cs="Arial"/>
                <w:color w:val="auto"/>
                <w:sz w:val="18"/>
                <w:szCs w:val="18"/>
              </w:rPr>
            </w:pPr>
            <w:r w:rsidRPr="002E5C26">
              <w:rPr>
                <w:rFonts w:cs="Arial"/>
                <w:color w:val="auto"/>
                <w:sz w:val="18"/>
                <w:szCs w:val="18"/>
              </w:rPr>
              <w:t>KH</w:t>
            </w:r>
            <w:r>
              <w:rPr>
                <w:rFonts w:cs="Arial"/>
                <w:color w:val="auto"/>
                <w:sz w:val="18"/>
                <w:szCs w:val="18"/>
              </w:rPr>
              <w:t>/MS</w:t>
            </w:r>
          </w:p>
        </w:tc>
        <w:tc>
          <w:tcPr>
            <w:tcW w:w="5245" w:type="dxa"/>
          </w:tcPr>
          <w:p w:rsidR="00364EB9" w:rsidRPr="002E5C26" w:rsidRDefault="00364EB9" w:rsidP="00E35627">
            <w:pPr>
              <w:textAlignment w:val="top"/>
              <w:rPr>
                <w:rFonts w:eastAsia="Times New Roman" w:cs="Arial"/>
                <w:color w:val="auto"/>
                <w:sz w:val="18"/>
                <w:szCs w:val="18"/>
              </w:rPr>
            </w:pPr>
            <w:r w:rsidRPr="002E5C26">
              <w:rPr>
                <w:rFonts w:eastAsia="Times New Roman" w:cs="Arial"/>
                <w:color w:val="auto"/>
                <w:sz w:val="18"/>
                <w:szCs w:val="18"/>
              </w:rPr>
              <w:t>Case Officer: Jeremy Peter</w:t>
            </w:r>
          </w:p>
          <w:p w:rsidR="00364EB9" w:rsidRPr="002E5C26" w:rsidRDefault="00364EB9" w:rsidP="00E35627">
            <w:pPr>
              <w:textAlignment w:val="top"/>
              <w:rPr>
                <w:rFonts w:eastAsia="Times New Roman" w:cs="Arial"/>
                <w:color w:val="auto"/>
                <w:sz w:val="18"/>
                <w:szCs w:val="18"/>
              </w:rPr>
            </w:pPr>
            <w:r w:rsidRPr="002E5C26">
              <w:rPr>
                <w:rFonts w:eastAsia="Times New Roman" w:cs="Arial"/>
                <w:color w:val="auto"/>
                <w:sz w:val="18"/>
                <w:szCs w:val="18"/>
              </w:rPr>
              <w:t>JP visited site with new owner. Agreed to stop work immediately. Will reapply for planning permission. No breach of planning. File closed.</w:t>
            </w:r>
          </w:p>
          <w:p w:rsidR="00364EB9" w:rsidRPr="002E5C26" w:rsidRDefault="00364EB9" w:rsidP="00E35627">
            <w:pPr>
              <w:rPr>
                <w:rFonts w:cs="Arial"/>
                <w:color w:val="auto"/>
                <w:sz w:val="18"/>
                <w:szCs w:val="18"/>
              </w:rPr>
            </w:pPr>
            <w:r>
              <w:rPr>
                <w:rFonts w:eastAsia="Times New Roman" w:cs="Arial"/>
                <w:color w:val="auto"/>
                <w:sz w:val="18"/>
                <w:szCs w:val="18"/>
              </w:rPr>
              <w:t>MS spoke to CN &amp; asked for the case to be reopened</w:t>
            </w:r>
          </w:p>
          <w:p w:rsidR="00364EB9" w:rsidRPr="002E5C26" w:rsidRDefault="00364EB9" w:rsidP="00E35627">
            <w:pPr>
              <w:rPr>
                <w:rFonts w:cs="Arial"/>
                <w:color w:val="auto"/>
                <w:sz w:val="18"/>
                <w:szCs w:val="18"/>
              </w:rPr>
            </w:pP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rPr>
              <w:t>22/17</w:t>
            </w:r>
          </w:p>
        </w:tc>
        <w:tc>
          <w:tcPr>
            <w:tcW w:w="2814" w:type="dxa"/>
          </w:tcPr>
          <w:p w:rsidR="00364EB9" w:rsidRDefault="00364EB9" w:rsidP="00E35627">
            <w:pPr>
              <w:rPr>
                <w:rFonts w:cs="Arial"/>
                <w:color w:val="auto"/>
                <w:sz w:val="18"/>
                <w:szCs w:val="18"/>
              </w:rPr>
            </w:pPr>
            <w:r w:rsidRPr="002E5C26">
              <w:rPr>
                <w:rFonts w:cs="Arial"/>
                <w:color w:val="auto"/>
                <w:sz w:val="18"/>
                <w:szCs w:val="18"/>
              </w:rPr>
              <w:t>Properties beside the ditch on the Green would be contacted about the responsibility of maintaining the ditch and hedge</w:t>
            </w:r>
          </w:p>
          <w:p w:rsidR="00364EB9" w:rsidRDefault="00364EB9" w:rsidP="00E35627">
            <w:pPr>
              <w:rPr>
                <w:rFonts w:cs="Arial"/>
                <w:color w:val="auto"/>
                <w:sz w:val="18"/>
                <w:szCs w:val="18"/>
              </w:rPr>
            </w:pPr>
          </w:p>
          <w:p w:rsidR="00364EB9" w:rsidRPr="002E5C26" w:rsidRDefault="00364EB9" w:rsidP="00E35627">
            <w:pPr>
              <w:rPr>
                <w:rFonts w:cs="Arial"/>
                <w:color w:val="auto"/>
                <w:sz w:val="18"/>
                <w:szCs w:val="18"/>
              </w:rPr>
            </w:pPr>
            <w:r>
              <w:rPr>
                <w:rFonts w:cs="Arial"/>
                <w:color w:val="auto"/>
                <w:sz w:val="18"/>
                <w:szCs w:val="18"/>
              </w:rPr>
              <w:t xml:space="preserve"> 3 quotes obtained to pollard Willow in NE corner of the green and to reduce the Copper Beech by the War Memorial</w:t>
            </w:r>
            <w:r w:rsidRPr="002E5C26">
              <w:rPr>
                <w:rFonts w:cs="Arial"/>
                <w:color w:val="auto"/>
                <w:sz w:val="18"/>
                <w:szCs w:val="18"/>
              </w:rPr>
              <w:t>.</w:t>
            </w:r>
          </w:p>
          <w:p w:rsidR="00364EB9" w:rsidRPr="002E5C26" w:rsidRDefault="00364EB9" w:rsidP="00E35627">
            <w:pPr>
              <w:rPr>
                <w:rFonts w:cs="Arial"/>
                <w:color w:val="auto"/>
                <w:sz w:val="18"/>
                <w:szCs w:val="18"/>
              </w:rPr>
            </w:pPr>
          </w:p>
        </w:tc>
        <w:tc>
          <w:tcPr>
            <w:tcW w:w="850" w:type="dxa"/>
          </w:tcPr>
          <w:p w:rsidR="00364EB9" w:rsidRPr="002E5C26" w:rsidRDefault="00364EB9" w:rsidP="00E35627">
            <w:pPr>
              <w:rPr>
                <w:rFonts w:cs="Arial"/>
                <w:color w:val="auto"/>
                <w:sz w:val="18"/>
                <w:szCs w:val="18"/>
              </w:rPr>
            </w:pPr>
            <w:r w:rsidRPr="002E5C26">
              <w:rPr>
                <w:rFonts w:cs="Arial"/>
                <w:color w:val="auto"/>
                <w:sz w:val="18"/>
                <w:szCs w:val="18"/>
              </w:rPr>
              <w:t>KH</w:t>
            </w:r>
          </w:p>
        </w:tc>
        <w:tc>
          <w:tcPr>
            <w:tcW w:w="5245" w:type="dxa"/>
          </w:tcPr>
          <w:p w:rsidR="00364EB9" w:rsidRPr="002E5C26" w:rsidRDefault="00364EB9" w:rsidP="00E35627">
            <w:pPr>
              <w:rPr>
                <w:rFonts w:cs="Arial"/>
                <w:color w:val="auto"/>
                <w:sz w:val="18"/>
                <w:szCs w:val="18"/>
              </w:rPr>
            </w:pPr>
            <w:r w:rsidRPr="002E5C26">
              <w:rPr>
                <w:rFonts w:cs="Arial"/>
                <w:color w:val="auto"/>
                <w:sz w:val="18"/>
                <w:szCs w:val="18"/>
              </w:rPr>
              <w:t xml:space="preserve">AH does not own ditches or boundary hedges. AH spoke to previous owner of the Swan. He confirmed responsibility for the ditch and boundary hedge.KH &amp; AH to arrange a meeting with the current owner of the Swan to ask him to clear the ditch and trim back the trees and boundary hedge. </w:t>
            </w:r>
            <w:r>
              <w:rPr>
                <w:rFonts w:cs="Arial"/>
                <w:color w:val="auto"/>
                <w:sz w:val="18"/>
                <w:szCs w:val="18"/>
              </w:rPr>
              <w:t>T</w:t>
            </w:r>
            <w:r w:rsidRPr="002E5C26">
              <w:rPr>
                <w:rFonts w:cs="Arial"/>
                <w:color w:val="auto"/>
                <w:sz w:val="18"/>
                <w:szCs w:val="18"/>
              </w:rPr>
              <w:t>he SE Boundary hedge &amp; ditch was cleared last time by Rectory Homes who built Victoria Close. Rectory Homes and Swan Holdings need to investigate which of them owns the boundary hedge and ditch.</w:t>
            </w:r>
          </w:p>
          <w:p w:rsidR="00364EB9" w:rsidRDefault="00364EB9" w:rsidP="00E35627">
            <w:pPr>
              <w:rPr>
                <w:rFonts w:cs="Arial"/>
                <w:color w:val="auto"/>
                <w:sz w:val="18"/>
                <w:szCs w:val="18"/>
              </w:rPr>
            </w:pPr>
          </w:p>
          <w:p w:rsidR="00364EB9" w:rsidRDefault="00364EB9" w:rsidP="00364EB9">
            <w:pPr>
              <w:rPr>
                <w:rFonts w:cs="Arial"/>
                <w:color w:val="auto"/>
                <w:sz w:val="18"/>
                <w:szCs w:val="18"/>
              </w:rPr>
            </w:pPr>
            <w:r>
              <w:rPr>
                <w:rFonts w:cs="Arial"/>
                <w:color w:val="auto"/>
                <w:sz w:val="18"/>
                <w:szCs w:val="18"/>
              </w:rPr>
              <w:t>DTC appointed to apply to SODC to pollard the Willow with the split limb.</w:t>
            </w:r>
          </w:p>
          <w:p w:rsidR="00364EB9" w:rsidRPr="002E5C26" w:rsidRDefault="00364EB9" w:rsidP="00364EB9">
            <w:pPr>
              <w:rPr>
                <w:rFonts w:cs="Arial"/>
                <w:color w:val="auto"/>
                <w:sz w:val="18"/>
                <w:szCs w:val="18"/>
              </w:rPr>
            </w:pPr>
            <w:r>
              <w:rPr>
                <w:rFonts w:cs="Arial"/>
                <w:color w:val="auto"/>
                <w:sz w:val="18"/>
                <w:szCs w:val="18"/>
              </w:rPr>
              <w:t>CD to find out costs for a parish tree survey.</w:t>
            </w: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lang w:eastAsia="en-US"/>
              </w:rPr>
              <w:t>23/17</w:t>
            </w:r>
          </w:p>
        </w:tc>
        <w:tc>
          <w:tcPr>
            <w:tcW w:w="2814"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lastRenderedPageBreak/>
              <w:t xml:space="preserve">To continue to pursue the enforcement of the hedge removal on the Common / 31 Marsh End. </w:t>
            </w:r>
          </w:p>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spacing w:line="252" w:lineRule="auto"/>
              <w:rPr>
                <w:rFonts w:cs="Arial"/>
                <w:color w:val="auto"/>
                <w:sz w:val="18"/>
                <w:szCs w:val="18"/>
              </w:rPr>
            </w:pPr>
          </w:p>
        </w:tc>
        <w:tc>
          <w:tcPr>
            <w:tcW w:w="850" w:type="dxa"/>
          </w:tcPr>
          <w:p w:rsidR="00364EB9" w:rsidRPr="002E5C26" w:rsidRDefault="00364EB9" w:rsidP="00E35627">
            <w:pPr>
              <w:rPr>
                <w:rFonts w:cs="Arial"/>
                <w:color w:val="auto"/>
                <w:sz w:val="18"/>
                <w:szCs w:val="18"/>
              </w:rPr>
            </w:pPr>
            <w:r w:rsidRPr="002E5C26">
              <w:rPr>
                <w:rFonts w:cs="Arial"/>
                <w:color w:val="auto"/>
                <w:sz w:val="18"/>
                <w:szCs w:val="18"/>
                <w:lang w:eastAsia="en-US"/>
              </w:rPr>
              <w:lastRenderedPageBreak/>
              <w:t>MS &amp; CD</w:t>
            </w:r>
          </w:p>
        </w:tc>
        <w:tc>
          <w:tcPr>
            <w:tcW w:w="5245"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8C7DC1">
            <w:pPr>
              <w:spacing w:line="252" w:lineRule="auto"/>
              <w:rPr>
                <w:rFonts w:cs="Arial"/>
                <w:color w:val="auto"/>
                <w:sz w:val="18"/>
                <w:szCs w:val="18"/>
                <w:lang w:eastAsia="en-US"/>
              </w:rPr>
            </w:pPr>
            <w:r w:rsidRPr="002E5C26">
              <w:rPr>
                <w:rFonts w:cs="Arial"/>
                <w:color w:val="auto"/>
                <w:sz w:val="18"/>
                <w:szCs w:val="18"/>
                <w:lang w:eastAsia="en-US"/>
              </w:rPr>
              <w:lastRenderedPageBreak/>
              <w:t>Retrospective planning permission granted.</w:t>
            </w:r>
            <w:r w:rsidR="008C7DC1" w:rsidRPr="002E5C26">
              <w:rPr>
                <w:rFonts w:cs="Arial"/>
                <w:color w:val="auto"/>
                <w:sz w:val="18"/>
                <w:szCs w:val="18"/>
                <w:lang w:eastAsia="en-US"/>
              </w:rPr>
              <w:t xml:space="preserve"> </w:t>
            </w:r>
            <w:r w:rsidR="00B1342E">
              <w:rPr>
                <w:rFonts w:cs="Arial"/>
                <w:color w:val="auto"/>
                <w:sz w:val="18"/>
                <w:szCs w:val="18"/>
                <w:lang w:eastAsia="en-US"/>
              </w:rPr>
              <w:t>MS spoke to CN</w:t>
            </w:r>
            <w:r w:rsidR="00B1342E">
              <w:rPr>
                <w:rFonts w:cs="Arial"/>
                <w:color w:val="auto"/>
                <w:sz w:val="18"/>
                <w:szCs w:val="18"/>
                <w:lang w:eastAsia="en-US"/>
              </w:rPr>
              <w:t>. Local knowledge ignored &amp; authority undermined.</w:t>
            </w:r>
            <w:r w:rsidR="00B1342E" w:rsidRPr="002E5C26">
              <w:rPr>
                <w:rFonts w:cs="Arial"/>
                <w:color w:val="auto"/>
                <w:sz w:val="18"/>
                <w:szCs w:val="18"/>
                <w:lang w:eastAsia="en-US"/>
              </w:rPr>
              <w:t xml:space="preserve"> </w:t>
            </w:r>
            <w:r w:rsidRPr="002E5C26">
              <w:rPr>
                <w:rFonts w:cs="Arial"/>
                <w:color w:val="auto"/>
                <w:sz w:val="18"/>
                <w:szCs w:val="18"/>
                <w:lang w:eastAsia="en-US"/>
              </w:rPr>
              <w:t xml:space="preserve">CD </w:t>
            </w:r>
            <w:r w:rsidR="00B1342E">
              <w:rPr>
                <w:rFonts w:cs="Arial"/>
                <w:color w:val="auto"/>
                <w:sz w:val="18"/>
                <w:szCs w:val="18"/>
                <w:lang w:eastAsia="en-US"/>
              </w:rPr>
              <w:t xml:space="preserve">has </w:t>
            </w:r>
            <w:r w:rsidRPr="002E5C26">
              <w:rPr>
                <w:rFonts w:cs="Arial"/>
                <w:color w:val="auto"/>
                <w:sz w:val="18"/>
                <w:szCs w:val="18"/>
                <w:lang w:eastAsia="en-US"/>
              </w:rPr>
              <w:t>contact</w:t>
            </w:r>
            <w:r w:rsidR="008C7DC1">
              <w:rPr>
                <w:rFonts w:cs="Arial"/>
                <w:color w:val="auto"/>
                <w:sz w:val="18"/>
                <w:szCs w:val="18"/>
                <w:lang w:eastAsia="en-US"/>
              </w:rPr>
              <w:t>ed</w:t>
            </w:r>
            <w:r w:rsidRPr="002E5C26">
              <w:rPr>
                <w:rFonts w:cs="Arial"/>
                <w:color w:val="auto"/>
                <w:sz w:val="18"/>
                <w:szCs w:val="18"/>
                <w:lang w:eastAsia="en-US"/>
              </w:rPr>
              <w:t xml:space="preserve"> TPC solicitor</w:t>
            </w:r>
            <w:r w:rsidR="00B1342E">
              <w:rPr>
                <w:rFonts w:cs="Arial"/>
                <w:color w:val="auto"/>
                <w:sz w:val="18"/>
                <w:szCs w:val="18"/>
                <w:lang w:eastAsia="en-US"/>
              </w:rPr>
              <w:t>.</w:t>
            </w:r>
            <w:r w:rsidR="008C7DC1">
              <w:rPr>
                <w:rFonts w:cs="Arial"/>
                <w:color w:val="auto"/>
                <w:sz w:val="18"/>
                <w:szCs w:val="18"/>
                <w:lang w:eastAsia="en-US"/>
              </w:rPr>
              <w:t>CD to chase up.</w:t>
            </w:r>
          </w:p>
        </w:tc>
      </w:tr>
      <w:tr w:rsidR="00364EB9" w:rsidRPr="002E5C26" w:rsidTr="00E35627">
        <w:tc>
          <w:tcPr>
            <w:tcW w:w="867" w:type="dxa"/>
          </w:tcPr>
          <w:p w:rsidR="00364EB9" w:rsidRPr="002E5C26" w:rsidRDefault="00364EB9" w:rsidP="00E35627">
            <w:pPr>
              <w:rPr>
                <w:rFonts w:cs="Arial"/>
                <w:color w:val="auto"/>
                <w:sz w:val="18"/>
                <w:szCs w:val="18"/>
              </w:rPr>
            </w:pPr>
            <w:r w:rsidRPr="002E5C26">
              <w:rPr>
                <w:rFonts w:cs="Arial"/>
                <w:color w:val="auto"/>
                <w:sz w:val="18"/>
                <w:szCs w:val="18"/>
                <w:lang w:eastAsia="en-US"/>
              </w:rPr>
              <w:lastRenderedPageBreak/>
              <w:t>29/17</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lang w:eastAsia="en-US"/>
              </w:rPr>
              <w:t>To combine all documentation relating to common land, grazing rights, access, trees etc to be retrieved from the archives, collated and all agreements finalised. Cost £25-£75</w:t>
            </w:r>
          </w:p>
        </w:tc>
        <w:tc>
          <w:tcPr>
            <w:tcW w:w="850"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rPr>
                <w:rFonts w:cs="Arial"/>
                <w:color w:val="auto"/>
                <w:sz w:val="18"/>
                <w:szCs w:val="18"/>
              </w:rPr>
            </w:pPr>
            <w:r w:rsidRPr="002E5C26">
              <w:rPr>
                <w:rFonts w:cs="Arial"/>
                <w:color w:val="auto"/>
                <w:sz w:val="18"/>
                <w:szCs w:val="18"/>
                <w:lang w:eastAsia="en-US"/>
              </w:rPr>
              <w:t>MS &amp; KH</w:t>
            </w:r>
          </w:p>
        </w:tc>
        <w:tc>
          <w:tcPr>
            <w:tcW w:w="5245"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 xml:space="preserve">Cost of scanning £25-£75. Docs to be </w:t>
            </w:r>
          </w:p>
          <w:p w:rsidR="00364EB9" w:rsidRPr="002E5C26" w:rsidRDefault="00364EB9" w:rsidP="00E35627">
            <w:pPr>
              <w:rPr>
                <w:rFonts w:cs="Arial"/>
                <w:color w:val="auto"/>
                <w:sz w:val="18"/>
                <w:szCs w:val="18"/>
              </w:rPr>
            </w:pPr>
            <w:r w:rsidRPr="002E5C26">
              <w:rPr>
                <w:rFonts w:cs="Arial"/>
                <w:color w:val="auto"/>
                <w:sz w:val="18"/>
                <w:szCs w:val="18"/>
                <w:lang w:eastAsia="en-US"/>
              </w:rPr>
              <w:t>loaded onto website. Ongoing.</w:t>
            </w:r>
          </w:p>
        </w:tc>
      </w:tr>
      <w:tr w:rsidR="00364EB9" w:rsidRPr="002E5C26" w:rsidTr="00E35627">
        <w:tc>
          <w:tcPr>
            <w:tcW w:w="867" w:type="dxa"/>
          </w:tcPr>
          <w:p w:rsidR="00364EB9" w:rsidRPr="002E5C26" w:rsidRDefault="00364EB9" w:rsidP="00E35627">
            <w:pPr>
              <w:rPr>
                <w:rFonts w:cs="Arial"/>
                <w:color w:val="auto"/>
                <w:sz w:val="18"/>
                <w:szCs w:val="18"/>
                <w:lang w:eastAsia="en-US"/>
              </w:rPr>
            </w:pPr>
            <w:r w:rsidRPr="002E5C26">
              <w:rPr>
                <w:rFonts w:cs="Arial"/>
                <w:color w:val="auto"/>
                <w:sz w:val="18"/>
                <w:szCs w:val="18"/>
                <w:lang w:eastAsia="en-US"/>
              </w:rPr>
              <w:t>87/17</w:t>
            </w:r>
          </w:p>
        </w:tc>
        <w:tc>
          <w:tcPr>
            <w:tcW w:w="2814"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rPr>
                <w:rFonts w:cs="Arial"/>
                <w:color w:val="auto"/>
                <w:sz w:val="18"/>
                <w:szCs w:val="18"/>
                <w:lang w:eastAsia="en-US"/>
              </w:rPr>
            </w:pPr>
            <w:r w:rsidRPr="002E5C26">
              <w:rPr>
                <w:rFonts w:cs="Arial"/>
                <w:color w:val="auto"/>
                <w:sz w:val="18"/>
                <w:szCs w:val="18"/>
                <w:lang w:eastAsia="en-US"/>
              </w:rPr>
              <w:t xml:space="preserve">Footpath at </w:t>
            </w:r>
            <w:proofErr w:type="spellStart"/>
            <w:r w:rsidRPr="002E5C26">
              <w:rPr>
                <w:rFonts w:cs="Arial"/>
                <w:color w:val="auto"/>
                <w:sz w:val="18"/>
                <w:szCs w:val="18"/>
                <w:lang w:eastAsia="en-US"/>
              </w:rPr>
              <w:t>Attington</w:t>
            </w:r>
            <w:proofErr w:type="spellEnd"/>
            <w:r w:rsidRPr="002E5C26">
              <w:rPr>
                <w:rFonts w:cs="Arial"/>
                <w:color w:val="auto"/>
                <w:sz w:val="18"/>
                <w:szCs w:val="18"/>
                <w:lang w:eastAsia="en-US"/>
              </w:rPr>
              <w:t xml:space="preserve"> Stud. Path rerouted. No planning application submitted.</w:t>
            </w:r>
          </w:p>
        </w:tc>
        <w:tc>
          <w:tcPr>
            <w:tcW w:w="850" w:type="dxa"/>
          </w:tcPr>
          <w:p w:rsidR="00364EB9" w:rsidRPr="002E5C26" w:rsidRDefault="00364EB9" w:rsidP="00E35627">
            <w:pPr>
              <w:spacing w:line="252" w:lineRule="auto"/>
              <w:rPr>
                <w:rFonts w:cs="Arial"/>
                <w:color w:val="auto"/>
                <w:sz w:val="18"/>
                <w:szCs w:val="18"/>
                <w:lang w:eastAsia="en-US"/>
              </w:rPr>
            </w:pPr>
          </w:p>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KH</w:t>
            </w:r>
          </w:p>
          <w:p w:rsidR="00364EB9" w:rsidRPr="002E5C26" w:rsidRDefault="00364EB9" w:rsidP="00E35627">
            <w:pPr>
              <w:spacing w:line="252" w:lineRule="auto"/>
              <w:rPr>
                <w:rFonts w:cs="Arial"/>
                <w:color w:val="auto"/>
                <w:sz w:val="18"/>
                <w:szCs w:val="18"/>
                <w:lang w:eastAsia="en-US"/>
              </w:rPr>
            </w:pPr>
          </w:p>
        </w:tc>
        <w:tc>
          <w:tcPr>
            <w:tcW w:w="5245"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 xml:space="preserve">KH has tried to contact JB to chase up but with no success. JM will speak to him regarding </w:t>
            </w:r>
            <w:proofErr w:type="spellStart"/>
            <w:r>
              <w:rPr>
                <w:rFonts w:cs="Arial"/>
                <w:color w:val="auto"/>
                <w:sz w:val="18"/>
                <w:szCs w:val="18"/>
                <w:lang w:eastAsia="en-US"/>
              </w:rPr>
              <w:t>Attington</w:t>
            </w:r>
            <w:proofErr w:type="spellEnd"/>
            <w:r w:rsidRPr="002E5C26">
              <w:rPr>
                <w:rFonts w:cs="Arial"/>
                <w:color w:val="auto"/>
                <w:sz w:val="18"/>
                <w:szCs w:val="18"/>
                <w:lang w:eastAsia="en-US"/>
              </w:rPr>
              <w:t xml:space="preserve"> Stud.</w:t>
            </w:r>
          </w:p>
        </w:tc>
      </w:tr>
      <w:tr w:rsidR="00364EB9" w:rsidRPr="002E5C26" w:rsidTr="00E35627">
        <w:tc>
          <w:tcPr>
            <w:tcW w:w="867" w:type="dxa"/>
          </w:tcPr>
          <w:p w:rsidR="00364EB9" w:rsidRPr="002E5C26" w:rsidRDefault="00364EB9" w:rsidP="00E35627">
            <w:pPr>
              <w:rPr>
                <w:rFonts w:cs="Arial"/>
                <w:color w:val="auto"/>
                <w:sz w:val="18"/>
                <w:szCs w:val="18"/>
                <w:lang w:eastAsia="en-US"/>
              </w:rPr>
            </w:pPr>
            <w:r w:rsidRPr="002E5C26">
              <w:rPr>
                <w:rFonts w:cs="Arial"/>
                <w:color w:val="auto"/>
                <w:sz w:val="18"/>
                <w:szCs w:val="18"/>
                <w:lang w:eastAsia="en-US"/>
              </w:rPr>
              <w:t>230/18</w:t>
            </w:r>
          </w:p>
        </w:tc>
        <w:tc>
          <w:tcPr>
            <w:tcW w:w="2814" w:type="dxa"/>
          </w:tcPr>
          <w:p w:rsidR="00364EB9" w:rsidRPr="002E5C26" w:rsidRDefault="00364EB9" w:rsidP="00E35627">
            <w:pPr>
              <w:rPr>
                <w:rFonts w:cs="Arial"/>
                <w:color w:val="auto"/>
                <w:sz w:val="18"/>
                <w:szCs w:val="18"/>
              </w:rPr>
            </w:pPr>
          </w:p>
          <w:p w:rsidR="00364EB9" w:rsidRPr="002E5C26" w:rsidRDefault="00364EB9" w:rsidP="00E35627">
            <w:pPr>
              <w:rPr>
                <w:rFonts w:cs="Arial"/>
                <w:color w:val="auto"/>
                <w:sz w:val="18"/>
                <w:szCs w:val="18"/>
              </w:rPr>
            </w:pPr>
            <w:r w:rsidRPr="002E5C26">
              <w:rPr>
                <w:rFonts w:cs="Arial"/>
                <w:color w:val="auto"/>
                <w:sz w:val="18"/>
                <w:szCs w:val="18"/>
              </w:rPr>
              <w:t>Road drains in Marsh End need clearing</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CD</w:t>
            </w:r>
            <w:r>
              <w:rPr>
                <w:rFonts w:cs="Arial"/>
                <w:color w:val="auto"/>
                <w:sz w:val="18"/>
                <w:szCs w:val="18"/>
                <w:lang w:eastAsia="en-US"/>
              </w:rPr>
              <w:t>/JM</w:t>
            </w:r>
          </w:p>
        </w:tc>
        <w:tc>
          <w:tcPr>
            <w:tcW w:w="5245" w:type="dxa"/>
          </w:tcPr>
          <w:p w:rsidR="00B1342E" w:rsidRDefault="00B1342E" w:rsidP="00E35627">
            <w:pPr>
              <w:spacing w:line="252" w:lineRule="auto"/>
              <w:rPr>
                <w:rFonts w:cs="Arial"/>
                <w:color w:val="auto"/>
                <w:sz w:val="18"/>
                <w:szCs w:val="18"/>
              </w:rPr>
            </w:pPr>
            <w:r>
              <w:rPr>
                <w:rFonts w:cs="Arial"/>
                <w:color w:val="auto"/>
                <w:sz w:val="18"/>
                <w:szCs w:val="18"/>
              </w:rPr>
              <w:t>Road drains cleared by AB – Thank you.</w:t>
            </w:r>
          </w:p>
          <w:p w:rsidR="00364EB9" w:rsidRPr="002E5C26" w:rsidRDefault="00364EB9" w:rsidP="00E35627">
            <w:pPr>
              <w:spacing w:line="252" w:lineRule="auto"/>
              <w:rPr>
                <w:rFonts w:cs="Arial"/>
                <w:color w:val="auto"/>
                <w:sz w:val="18"/>
                <w:szCs w:val="18"/>
              </w:rPr>
            </w:pPr>
            <w:r w:rsidRPr="002E5C26">
              <w:rPr>
                <w:rFonts w:cs="Arial"/>
                <w:color w:val="auto"/>
                <w:sz w:val="18"/>
                <w:szCs w:val="18"/>
              </w:rPr>
              <w:t>JM to intervene and ask Highways to come to Tetsworth and look at the problems.</w:t>
            </w:r>
            <w:r w:rsidR="00B1342E">
              <w:rPr>
                <w:rFonts w:cs="Arial"/>
                <w:color w:val="auto"/>
                <w:sz w:val="18"/>
                <w:szCs w:val="18"/>
              </w:rPr>
              <w:t xml:space="preserve"> CD to arrange meeting with JM</w:t>
            </w:r>
          </w:p>
        </w:tc>
      </w:tr>
      <w:tr w:rsidR="00364EB9" w:rsidRPr="002E5C26" w:rsidTr="00E35627">
        <w:trPr>
          <w:trHeight w:val="475"/>
        </w:trPr>
        <w:tc>
          <w:tcPr>
            <w:tcW w:w="867" w:type="dxa"/>
          </w:tcPr>
          <w:p w:rsidR="00364EB9" w:rsidRPr="002E5C26" w:rsidRDefault="00364EB9" w:rsidP="00E35627">
            <w:pPr>
              <w:rPr>
                <w:rFonts w:cs="Arial"/>
                <w:color w:val="auto"/>
                <w:sz w:val="18"/>
                <w:szCs w:val="18"/>
                <w:lang w:eastAsia="en-US"/>
              </w:rPr>
            </w:pPr>
            <w:r w:rsidRPr="002E5C26">
              <w:rPr>
                <w:rFonts w:cs="Arial"/>
                <w:color w:val="auto"/>
                <w:sz w:val="18"/>
                <w:szCs w:val="18"/>
                <w:lang w:eastAsia="en-US"/>
              </w:rPr>
              <w:t xml:space="preserve">                                                                                                                                                                                                                                                                                                                                                                                                                                                                                                                                                                                                                                                                                                                                                                                                                                                                                                                                                                                                                                                                                                                                                                                                                                                                                                                                                                                                                                                                                                                                                                                                                                                                                                                                                                                                                                                                                                                                                                                                                                                                                                                                                                                                                               262/18</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Village rents have not been collected.</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rsidR="00364EB9" w:rsidRPr="002E5C26" w:rsidRDefault="00B1342E" w:rsidP="00E35627">
            <w:pPr>
              <w:spacing w:line="252" w:lineRule="auto"/>
              <w:rPr>
                <w:rFonts w:cs="Arial"/>
                <w:color w:val="auto"/>
                <w:sz w:val="18"/>
                <w:szCs w:val="18"/>
              </w:rPr>
            </w:pPr>
            <w:r>
              <w:rPr>
                <w:rFonts w:cs="Arial"/>
                <w:color w:val="auto"/>
                <w:sz w:val="18"/>
                <w:szCs w:val="18"/>
              </w:rPr>
              <w:t>Complete</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330/18</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Red Lion PH – community asset needs to be renewed.</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rsidR="00364EB9" w:rsidRPr="002E5C26" w:rsidRDefault="00364EB9" w:rsidP="00E35627">
            <w:pPr>
              <w:spacing w:line="252" w:lineRule="auto"/>
              <w:rPr>
                <w:rFonts w:cs="Arial"/>
                <w:color w:val="auto"/>
                <w:sz w:val="18"/>
                <w:szCs w:val="18"/>
              </w:rPr>
            </w:pPr>
            <w:r w:rsidRPr="002E5C26">
              <w:rPr>
                <w:rFonts w:cs="Arial"/>
                <w:color w:val="auto"/>
                <w:sz w:val="18"/>
                <w:szCs w:val="18"/>
              </w:rPr>
              <w:t>Community Asset runs out 2/10/2019</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334/18</w:t>
            </w:r>
          </w:p>
        </w:tc>
        <w:tc>
          <w:tcPr>
            <w:tcW w:w="2814" w:type="dxa"/>
          </w:tcPr>
          <w:p w:rsidR="00364EB9" w:rsidRPr="002E5C26" w:rsidRDefault="00364EB9" w:rsidP="00E35627">
            <w:pPr>
              <w:rPr>
                <w:rFonts w:cs="Arial"/>
                <w:color w:val="auto"/>
                <w:sz w:val="18"/>
                <w:szCs w:val="18"/>
              </w:rPr>
            </w:pPr>
            <w:r w:rsidRPr="002E5C26">
              <w:rPr>
                <w:rFonts w:cs="Arial"/>
                <w:color w:val="auto"/>
                <w:sz w:val="18"/>
                <w:szCs w:val="18"/>
              </w:rPr>
              <w:t xml:space="preserve">Cobble Paths. MS to request that they be listed by SODC to prevent further damage. </w:t>
            </w: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MS</w:t>
            </w:r>
          </w:p>
        </w:tc>
        <w:tc>
          <w:tcPr>
            <w:tcW w:w="5245" w:type="dxa"/>
          </w:tcPr>
          <w:p w:rsidR="00364EB9" w:rsidRPr="002E5C26" w:rsidRDefault="00364EB9" w:rsidP="00E35627">
            <w:pPr>
              <w:spacing w:line="252" w:lineRule="auto"/>
              <w:rPr>
                <w:rFonts w:cs="Arial"/>
                <w:color w:val="auto"/>
                <w:sz w:val="18"/>
                <w:szCs w:val="18"/>
              </w:rPr>
            </w:pPr>
            <w:r w:rsidRPr="002E5C26">
              <w:rPr>
                <w:rFonts w:cs="Arial"/>
                <w:color w:val="auto"/>
                <w:sz w:val="18"/>
                <w:szCs w:val="18"/>
              </w:rPr>
              <w:t>MS to chase Conservation officer Sally Straddling</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48a/18</w:t>
            </w:r>
          </w:p>
        </w:tc>
        <w:tc>
          <w:tcPr>
            <w:tcW w:w="2814" w:type="dxa"/>
          </w:tcPr>
          <w:p w:rsidR="00364EB9" w:rsidRPr="002E5C26" w:rsidRDefault="00364EB9" w:rsidP="00E35627">
            <w:pPr>
              <w:spacing w:line="259" w:lineRule="auto"/>
              <w:rPr>
                <w:rFonts w:cs="Arial"/>
                <w:color w:val="auto"/>
                <w:sz w:val="18"/>
                <w:szCs w:val="18"/>
              </w:rPr>
            </w:pPr>
            <w:r w:rsidRPr="002E5C26">
              <w:rPr>
                <w:rFonts w:cs="Arial"/>
                <w:color w:val="auto"/>
                <w:sz w:val="18"/>
                <w:szCs w:val="18"/>
              </w:rPr>
              <w:t>Defibrillators – who is responsible for them?</w:t>
            </w:r>
          </w:p>
          <w:p w:rsidR="00364EB9" w:rsidRPr="002E5C26" w:rsidRDefault="00364EB9" w:rsidP="00E35627">
            <w:pPr>
              <w:spacing w:after="120" w:line="259" w:lineRule="auto"/>
              <w:rPr>
                <w:rFonts w:asciiTheme="minorHAnsi" w:hAnsiTheme="minorHAnsi" w:cstheme="minorHAnsi"/>
                <w:color w:val="auto"/>
              </w:rPr>
            </w:pPr>
            <w:r w:rsidRPr="002E5C26">
              <w:rPr>
                <w:rFonts w:cs="Arial"/>
                <w:color w:val="auto"/>
                <w:sz w:val="18"/>
                <w:szCs w:val="18"/>
              </w:rPr>
              <w:t>The defibrillators were purchased by the Cozens Bequest. They also paid for their adoption by the Community Heartbeat Trust. They carry out maintenance and an annual service check. We are unsure if the annual subscription of £126 has been paid for the last two years. If so by whom? HB will contact the Community Heartbeat Trust to investigate and will report back at the next meet</w:t>
            </w:r>
            <w:r w:rsidRPr="002E5C26">
              <w:rPr>
                <w:rFonts w:asciiTheme="minorHAnsi" w:hAnsiTheme="minorHAnsi" w:cstheme="minorHAnsi"/>
                <w:color w:val="auto"/>
              </w:rPr>
              <w:t>ing.</w:t>
            </w:r>
          </w:p>
          <w:p w:rsidR="00364EB9" w:rsidRPr="002E5C26" w:rsidRDefault="00364EB9" w:rsidP="00E35627">
            <w:pPr>
              <w:rPr>
                <w:rFonts w:cs="Arial"/>
                <w:color w:val="auto"/>
                <w:sz w:val="18"/>
                <w:szCs w:val="18"/>
              </w:rPr>
            </w:pP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HB</w:t>
            </w:r>
          </w:p>
        </w:tc>
        <w:tc>
          <w:tcPr>
            <w:tcW w:w="5245" w:type="dxa"/>
          </w:tcPr>
          <w:p w:rsidR="00364EB9" w:rsidRPr="002E5C26" w:rsidRDefault="00364EB9" w:rsidP="00E35627">
            <w:pPr>
              <w:spacing w:line="252" w:lineRule="auto"/>
              <w:rPr>
                <w:rFonts w:cs="Arial"/>
                <w:color w:val="auto"/>
                <w:sz w:val="18"/>
                <w:szCs w:val="18"/>
              </w:rPr>
            </w:pPr>
          </w:p>
          <w:p w:rsidR="00364EB9" w:rsidRDefault="00B1342E" w:rsidP="00E35627">
            <w:pPr>
              <w:spacing w:line="252" w:lineRule="auto"/>
              <w:rPr>
                <w:rFonts w:cs="Arial"/>
                <w:color w:val="auto"/>
                <w:sz w:val="18"/>
                <w:szCs w:val="18"/>
              </w:rPr>
            </w:pPr>
            <w:r>
              <w:rPr>
                <w:rFonts w:cs="Arial"/>
                <w:color w:val="auto"/>
                <w:sz w:val="18"/>
                <w:szCs w:val="18"/>
              </w:rPr>
              <w:t xml:space="preserve">AM &amp; HB to </w:t>
            </w:r>
            <w:r w:rsidR="00DF2F75">
              <w:rPr>
                <w:rFonts w:cs="Arial"/>
                <w:color w:val="auto"/>
                <w:sz w:val="18"/>
                <w:szCs w:val="18"/>
              </w:rPr>
              <w:t>organise</w:t>
            </w:r>
            <w:r>
              <w:rPr>
                <w:rFonts w:cs="Arial"/>
                <w:color w:val="auto"/>
                <w:sz w:val="18"/>
                <w:szCs w:val="18"/>
              </w:rPr>
              <w:t xml:space="preserve"> weekly checks. New pads purchased.</w:t>
            </w:r>
          </w:p>
          <w:p w:rsidR="00B1342E" w:rsidRDefault="00DF2F75" w:rsidP="00E35627">
            <w:pPr>
              <w:spacing w:line="252" w:lineRule="auto"/>
              <w:rPr>
                <w:rFonts w:cs="Arial"/>
                <w:color w:val="auto"/>
                <w:sz w:val="18"/>
                <w:szCs w:val="18"/>
              </w:rPr>
            </w:pPr>
            <w:r>
              <w:rPr>
                <w:rFonts w:cs="Arial"/>
                <w:color w:val="auto"/>
                <w:sz w:val="18"/>
                <w:szCs w:val="18"/>
              </w:rPr>
              <w:t>Maintenance plan &amp; insurance with Community Heartbeat Trust.</w:t>
            </w:r>
          </w:p>
          <w:p w:rsidR="00DF2F75" w:rsidRPr="002E5C26" w:rsidRDefault="00DF2F75" w:rsidP="00E35627">
            <w:pPr>
              <w:spacing w:line="252" w:lineRule="auto"/>
              <w:rPr>
                <w:rFonts w:cs="Arial"/>
                <w:color w:val="auto"/>
                <w:sz w:val="18"/>
                <w:szCs w:val="18"/>
              </w:rPr>
            </w:pPr>
            <w:r>
              <w:rPr>
                <w:rFonts w:cs="Arial"/>
                <w:color w:val="auto"/>
                <w:sz w:val="18"/>
                <w:szCs w:val="18"/>
              </w:rPr>
              <w:t>PC to check annually that the defibrillators are registered and maintained.</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sidRPr="002E5C26">
              <w:rPr>
                <w:rFonts w:cs="Arial"/>
                <w:color w:val="auto"/>
                <w:sz w:val="18"/>
                <w:szCs w:val="18"/>
                <w:lang w:eastAsia="en-US"/>
              </w:rPr>
              <w:t>48b/18</w:t>
            </w:r>
          </w:p>
        </w:tc>
        <w:tc>
          <w:tcPr>
            <w:tcW w:w="2814" w:type="dxa"/>
          </w:tcPr>
          <w:p w:rsidR="00364EB9" w:rsidRPr="002E5C26" w:rsidRDefault="00364EB9" w:rsidP="00E35627">
            <w:pPr>
              <w:spacing w:line="259" w:lineRule="auto"/>
              <w:rPr>
                <w:rFonts w:cs="Arial"/>
                <w:color w:val="auto"/>
                <w:sz w:val="18"/>
                <w:szCs w:val="18"/>
              </w:rPr>
            </w:pPr>
            <w:r w:rsidRPr="002E5C26">
              <w:rPr>
                <w:rFonts w:cs="Arial"/>
                <w:color w:val="auto"/>
                <w:sz w:val="18"/>
                <w:szCs w:val="18"/>
              </w:rPr>
              <w:t>St Giles Church/Probation Service</w:t>
            </w:r>
          </w:p>
          <w:p w:rsidR="00364EB9" w:rsidRPr="002E5C26" w:rsidRDefault="00364EB9" w:rsidP="00E35627">
            <w:pPr>
              <w:spacing w:line="259" w:lineRule="auto"/>
              <w:rPr>
                <w:rFonts w:cs="Arial"/>
                <w:color w:val="auto"/>
                <w:sz w:val="18"/>
                <w:szCs w:val="18"/>
              </w:rPr>
            </w:pPr>
            <w:r w:rsidRPr="002E5C26">
              <w:rPr>
                <w:rFonts w:cs="Arial"/>
                <w:color w:val="auto"/>
                <w:sz w:val="18"/>
                <w:szCs w:val="18"/>
              </w:rPr>
              <w:t>St Giles has requested that the Probation service community workers come back for one or two sessions to clear the church yard. S.R. has contacted them and is waiting for a response</w:t>
            </w:r>
            <w:r w:rsidRPr="002E5C26">
              <w:rPr>
                <w:rFonts w:asciiTheme="minorHAnsi" w:hAnsiTheme="minorHAnsi" w:cstheme="minorHAnsi"/>
                <w:color w:val="auto"/>
              </w:rPr>
              <w:t>.</w:t>
            </w:r>
          </w:p>
          <w:p w:rsidR="00364EB9" w:rsidRPr="002E5C26" w:rsidRDefault="00364EB9" w:rsidP="00E35627">
            <w:pPr>
              <w:spacing w:line="259" w:lineRule="auto"/>
              <w:rPr>
                <w:rFonts w:cs="Arial"/>
                <w:color w:val="auto"/>
                <w:sz w:val="18"/>
                <w:szCs w:val="18"/>
              </w:rPr>
            </w:pPr>
          </w:p>
        </w:tc>
        <w:tc>
          <w:tcPr>
            <w:tcW w:w="850" w:type="dxa"/>
          </w:tcPr>
          <w:p w:rsidR="00364EB9" w:rsidRPr="002E5C26" w:rsidRDefault="00364EB9" w:rsidP="00E35627">
            <w:pPr>
              <w:spacing w:line="252" w:lineRule="auto"/>
              <w:rPr>
                <w:rFonts w:cs="Arial"/>
                <w:color w:val="auto"/>
                <w:sz w:val="18"/>
                <w:szCs w:val="18"/>
                <w:lang w:eastAsia="en-US"/>
              </w:rPr>
            </w:pPr>
            <w:r w:rsidRPr="002E5C26">
              <w:rPr>
                <w:rFonts w:cs="Arial"/>
                <w:color w:val="auto"/>
                <w:sz w:val="18"/>
                <w:szCs w:val="18"/>
                <w:lang w:eastAsia="en-US"/>
              </w:rPr>
              <w:t>SR</w:t>
            </w:r>
          </w:p>
        </w:tc>
        <w:tc>
          <w:tcPr>
            <w:tcW w:w="5245" w:type="dxa"/>
          </w:tcPr>
          <w:p w:rsidR="00364EB9" w:rsidRPr="002E5C26" w:rsidRDefault="00364EB9" w:rsidP="00E35627">
            <w:pPr>
              <w:spacing w:line="252" w:lineRule="auto"/>
              <w:rPr>
                <w:rFonts w:cs="Arial"/>
                <w:color w:val="auto"/>
                <w:sz w:val="18"/>
                <w:szCs w:val="18"/>
              </w:rPr>
            </w:pPr>
          </w:p>
          <w:p w:rsidR="00364EB9" w:rsidRPr="002E5C26" w:rsidRDefault="00364EB9" w:rsidP="00E35627">
            <w:pPr>
              <w:spacing w:line="252" w:lineRule="auto"/>
              <w:rPr>
                <w:rFonts w:cs="Arial"/>
                <w:color w:val="auto"/>
                <w:sz w:val="18"/>
                <w:szCs w:val="18"/>
              </w:rPr>
            </w:pPr>
            <w:r w:rsidRPr="002E5C26">
              <w:rPr>
                <w:rFonts w:cs="Arial"/>
                <w:color w:val="auto"/>
                <w:sz w:val="18"/>
                <w:szCs w:val="18"/>
              </w:rPr>
              <w:t xml:space="preserve">There is </w:t>
            </w:r>
            <w:r>
              <w:rPr>
                <w:rFonts w:cs="Arial"/>
                <w:color w:val="auto"/>
                <w:sz w:val="18"/>
                <w:szCs w:val="18"/>
              </w:rPr>
              <w:t xml:space="preserve">still </w:t>
            </w:r>
            <w:r w:rsidRPr="002E5C26">
              <w:rPr>
                <w:rFonts w:cs="Arial"/>
                <w:color w:val="auto"/>
                <w:sz w:val="18"/>
                <w:szCs w:val="18"/>
              </w:rPr>
              <w:t>no availability</w:t>
            </w:r>
            <w:r>
              <w:rPr>
                <w:rFonts w:cs="Arial"/>
                <w:color w:val="auto"/>
                <w:sz w:val="18"/>
                <w:szCs w:val="18"/>
              </w:rPr>
              <w:t xml:space="preserve">. </w:t>
            </w:r>
            <w:r w:rsidRPr="002E5C26">
              <w:rPr>
                <w:rFonts w:cs="Arial"/>
                <w:color w:val="auto"/>
                <w:sz w:val="18"/>
                <w:szCs w:val="18"/>
              </w:rPr>
              <w:t>SR will keep trying.</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Pr>
                <w:rFonts w:cs="Arial"/>
                <w:color w:val="auto"/>
                <w:sz w:val="18"/>
                <w:szCs w:val="18"/>
                <w:lang w:eastAsia="en-US"/>
              </w:rPr>
              <w:t>89/18</w:t>
            </w:r>
          </w:p>
        </w:tc>
        <w:tc>
          <w:tcPr>
            <w:tcW w:w="2814" w:type="dxa"/>
          </w:tcPr>
          <w:p w:rsidR="00364EB9" w:rsidRPr="00431AEE" w:rsidRDefault="00364EB9" w:rsidP="00E35627">
            <w:pPr>
              <w:spacing w:line="259" w:lineRule="auto"/>
              <w:rPr>
                <w:rFonts w:cs="Arial"/>
                <w:color w:val="auto"/>
                <w:sz w:val="18"/>
                <w:szCs w:val="18"/>
              </w:rPr>
            </w:pPr>
            <w:r w:rsidRPr="00431AEE">
              <w:rPr>
                <w:rFonts w:eastAsia="Arial Unicode MS" w:cs="Arial"/>
                <w:color w:val="auto"/>
                <w:sz w:val="18"/>
                <w:szCs w:val="18"/>
                <w:u w:color="000000"/>
              </w:rPr>
              <w:t>All councillors will share the responsibility of inspecting the play area. A procedure will be put in place for weekly inspection and maintenance</w:t>
            </w:r>
          </w:p>
        </w:tc>
        <w:tc>
          <w:tcPr>
            <w:tcW w:w="850" w:type="dxa"/>
          </w:tcPr>
          <w:p w:rsidR="00364EB9" w:rsidRPr="002E5C26" w:rsidRDefault="00364EB9" w:rsidP="00E35627">
            <w:pPr>
              <w:spacing w:line="252" w:lineRule="auto"/>
              <w:rPr>
                <w:rFonts w:cs="Arial"/>
                <w:color w:val="auto"/>
                <w:sz w:val="18"/>
                <w:szCs w:val="18"/>
                <w:lang w:eastAsia="en-US"/>
              </w:rPr>
            </w:pPr>
            <w:r>
              <w:rPr>
                <w:rFonts w:cs="Arial"/>
                <w:color w:val="auto"/>
                <w:sz w:val="18"/>
                <w:szCs w:val="18"/>
                <w:lang w:eastAsia="en-US"/>
              </w:rPr>
              <w:t>All</w:t>
            </w:r>
          </w:p>
        </w:tc>
        <w:tc>
          <w:tcPr>
            <w:tcW w:w="5245" w:type="dxa"/>
          </w:tcPr>
          <w:p w:rsidR="00364EB9" w:rsidRDefault="00DF2F75" w:rsidP="00E35627">
            <w:pPr>
              <w:spacing w:line="252" w:lineRule="auto"/>
              <w:rPr>
                <w:rFonts w:cs="Arial"/>
                <w:color w:val="auto"/>
                <w:sz w:val="18"/>
                <w:szCs w:val="18"/>
              </w:rPr>
            </w:pPr>
            <w:r>
              <w:rPr>
                <w:rFonts w:cs="Arial"/>
                <w:color w:val="auto"/>
                <w:sz w:val="18"/>
                <w:szCs w:val="18"/>
              </w:rPr>
              <w:t xml:space="preserve">It was agreed the councillors would carry out the inspection in pairs and rotate every 4 weeks. HB &amp; KH to carry out first four inspections. New inspection sheets distributed. </w:t>
            </w:r>
          </w:p>
          <w:p w:rsidR="00DF2F75" w:rsidRPr="002E5C26" w:rsidRDefault="00DF2F75" w:rsidP="00E35627">
            <w:pPr>
              <w:spacing w:line="252" w:lineRule="auto"/>
              <w:rPr>
                <w:rFonts w:cs="Arial"/>
                <w:color w:val="auto"/>
                <w:sz w:val="18"/>
                <w:szCs w:val="18"/>
              </w:rPr>
            </w:pPr>
            <w:r>
              <w:rPr>
                <w:rFonts w:cs="Arial"/>
                <w:color w:val="auto"/>
                <w:sz w:val="18"/>
                <w:szCs w:val="18"/>
              </w:rPr>
              <w:t xml:space="preserve">CD to arrange for Creative Play to </w:t>
            </w:r>
            <w:r w:rsidR="00A67B59">
              <w:rPr>
                <w:rFonts w:cs="Arial"/>
                <w:color w:val="auto"/>
                <w:sz w:val="18"/>
                <w:szCs w:val="18"/>
              </w:rPr>
              <w:t>show the councillors what to look for.</w:t>
            </w:r>
          </w:p>
        </w:tc>
      </w:tr>
      <w:tr w:rsidR="00364EB9" w:rsidRPr="002E5C26" w:rsidTr="00E35627">
        <w:tc>
          <w:tcPr>
            <w:tcW w:w="867" w:type="dxa"/>
          </w:tcPr>
          <w:p w:rsidR="00364EB9" w:rsidRDefault="00364EB9" w:rsidP="00E35627">
            <w:pPr>
              <w:spacing w:line="256" w:lineRule="auto"/>
              <w:contextualSpacing/>
              <w:rPr>
                <w:rFonts w:cs="Arial"/>
                <w:color w:val="auto"/>
                <w:sz w:val="18"/>
                <w:szCs w:val="18"/>
                <w:lang w:eastAsia="en-US"/>
              </w:rPr>
            </w:pPr>
            <w:r>
              <w:rPr>
                <w:rFonts w:cs="Arial"/>
                <w:color w:val="auto"/>
                <w:sz w:val="18"/>
                <w:szCs w:val="18"/>
                <w:lang w:eastAsia="en-US"/>
              </w:rPr>
              <w:t>103/18</w:t>
            </w:r>
          </w:p>
        </w:tc>
        <w:tc>
          <w:tcPr>
            <w:tcW w:w="2814" w:type="dxa"/>
          </w:tcPr>
          <w:p w:rsidR="00364EB9" w:rsidRPr="00431AEE" w:rsidRDefault="00364EB9" w:rsidP="00E35627">
            <w:pPr>
              <w:spacing w:line="259" w:lineRule="auto"/>
              <w:rPr>
                <w:rFonts w:eastAsia="Arial Unicode MS" w:cs="Arial"/>
                <w:color w:val="auto"/>
                <w:sz w:val="18"/>
                <w:szCs w:val="18"/>
                <w:u w:color="000000"/>
              </w:rPr>
            </w:pPr>
            <w:r>
              <w:rPr>
                <w:rFonts w:eastAsia="Arial Unicode MS" w:cs="Arial"/>
                <w:color w:val="auto"/>
                <w:sz w:val="18"/>
                <w:szCs w:val="18"/>
                <w:u w:color="000000"/>
              </w:rPr>
              <w:t>Tree of Remembrance Project</w:t>
            </w:r>
          </w:p>
        </w:tc>
        <w:tc>
          <w:tcPr>
            <w:tcW w:w="850" w:type="dxa"/>
          </w:tcPr>
          <w:p w:rsidR="00364EB9" w:rsidRDefault="00364EB9" w:rsidP="00E35627">
            <w:pPr>
              <w:spacing w:line="252" w:lineRule="auto"/>
              <w:rPr>
                <w:rFonts w:cs="Arial"/>
                <w:color w:val="auto"/>
                <w:sz w:val="18"/>
                <w:szCs w:val="18"/>
                <w:lang w:eastAsia="en-US"/>
              </w:rPr>
            </w:pPr>
            <w:r>
              <w:rPr>
                <w:rFonts w:cs="Arial"/>
                <w:color w:val="auto"/>
                <w:sz w:val="18"/>
                <w:szCs w:val="18"/>
                <w:lang w:eastAsia="en-US"/>
              </w:rPr>
              <w:t>AM</w:t>
            </w:r>
            <w:r w:rsidR="00A67B59">
              <w:rPr>
                <w:rFonts w:cs="Arial"/>
                <w:color w:val="auto"/>
                <w:sz w:val="18"/>
                <w:szCs w:val="18"/>
                <w:lang w:eastAsia="en-US"/>
              </w:rPr>
              <w:t>/CD</w:t>
            </w:r>
          </w:p>
        </w:tc>
        <w:tc>
          <w:tcPr>
            <w:tcW w:w="5245" w:type="dxa"/>
          </w:tcPr>
          <w:p w:rsidR="00364EB9" w:rsidRPr="002E5C26" w:rsidRDefault="00A67B59" w:rsidP="00E35627">
            <w:pPr>
              <w:spacing w:line="252" w:lineRule="auto"/>
              <w:rPr>
                <w:rFonts w:cs="Arial"/>
                <w:color w:val="auto"/>
                <w:sz w:val="18"/>
                <w:szCs w:val="18"/>
              </w:rPr>
            </w:pPr>
            <w:r>
              <w:rPr>
                <w:rFonts w:cs="Arial"/>
                <w:color w:val="auto"/>
                <w:sz w:val="18"/>
                <w:szCs w:val="18"/>
              </w:rPr>
              <w:t xml:space="preserve">Tree ordered from OCC for delivery in November. AM to speak to AH for permission to plant the tree in front of Pond Villa. Note in newsletter &amp; </w:t>
            </w:r>
            <w:proofErr w:type="spellStart"/>
            <w:r>
              <w:rPr>
                <w:rFonts w:cs="Arial"/>
                <w:color w:val="auto"/>
                <w:sz w:val="18"/>
                <w:szCs w:val="18"/>
              </w:rPr>
              <w:t>facebook</w:t>
            </w:r>
            <w:proofErr w:type="spellEnd"/>
            <w:r>
              <w:rPr>
                <w:rFonts w:cs="Arial"/>
                <w:color w:val="auto"/>
                <w:sz w:val="18"/>
                <w:szCs w:val="18"/>
              </w:rPr>
              <w:t xml:space="preserve"> page </w:t>
            </w:r>
            <w:proofErr w:type="gramStart"/>
            <w:r>
              <w:rPr>
                <w:rFonts w:cs="Arial"/>
                <w:color w:val="auto"/>
                <w:sz w:val="18"/>
                <w:szCs w:val="18"/>
              </w:rPr>
              <w:t>-  ceremony</w:t>
            </w:r>
            <w:proofErr w:type="gramEnd"/>
            <w:r>
              <w:rPr>
                <w:rFonts w:cs="Arial"/>
                <w:color w:val="auto"/>
                <w:sz w:val="18"/>
                <w:szCs w:val="18"/>
              </w:rPr>
              <w:t xml:space="preserve"> at 10am on 11/11/18</w:t>
            </w:r>
          </w:p>
        </w:tc>
      </w:tr>
      <w:tr w:rsidR="00364EB9" w:rsidRPr="002E5C26" w:rsidTr="00E35627">
        <w:tc>
          <w:tcPr>
            <w:tcW w:w="867" w:type="dxa"/>
          </w:tcPr>
          <w:p w:rsidR="00364EB9" w:rsidRDefault="00364EB9" w:rsidP="00E35627">
            <w:pPr>
              <w:spacing w:line="256" w:lineRule="auto"/>
              <w:contextualSpacing/>
              <w:rPr>
                <w:rFonts w:cs="Arial"/>
                <w:color w:val="auto"/>
                <w:sz w:val="18"/>
                <w:szCs w:val="18"/>
                <w:lang w:eastAsia="en-US"/>
              </w:rPr>
            </w:pPr>
            <w:r>
              <w:rPr>
                <w:rFonts w:cs="Arial"/>
                <w:color w:val="auto"/>
                <w:sz w:val="18"/>
                <w:szCs w:val="18"/>
                <w:lang w:eastAsia="en-US"/>
              </w:rPr>
              <w:lastRenderedPageBreak/>
              <w:t>110/18</w:t>
            </w:r>
          </w:p>
        </w:tc>
        <w:tc>
          <w:tcPr>
            <w:tcW w:w="2814" w:type="dxa"/>
          </w:tcPr>
          <w:p w:rsidR="00364EB9" w:rsidRPr="00431AEE" w:rsidRDefault="00364EB9" w:rsidP="00E35627">
            <w:pPr>
              <w:spacing w:line="259" w:lineRule="auto"/>
              <w:rPr>
                <w:rFonts w:eastAsia="Arial Unicode MS" w:cs="Arial"/>
                <w:color w:val="auto"/>
                <w:sz w:val="18"/>
                <w:szCs w:val="18"/>
                <w:u w:color="000000"/>
              </w:rPr>
            </w:pPr>
            <w:r>
              <w:rPr>
                <w:rFonts w:eastAsia="Arial Unicode MS" w:cs="Arial"/>
                <w:color w:val="auto"/>
                <w:sz w:val="18"/>
                <w:szCs w:val="18"/>
                <w:u w:color="000000"/>
              </w:rPr>
              <w:t>Parking on High Street. Should white lines be reinstated.</w:t>
            </w:r>
          </w:p>
        </w:tc>
        <w:tc>
          <w:tcPr>
            <w:tcW w:w="850" w:type="dxa"/>
          </w:tcPr>
          <w:p w:rsidR="00364EB9" w:rsidRDefault="00364EB9" w:rsidP="00E35627">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364EB9" w:rsidRPr="002E5C26" w:rsidRDefault="00A67B59" w:rsidP="00E35627">
            <w:pPr>
              <w:spacing w:line="252" w:lineRule="auto"/>
              <w:rPr>
                <w:rFonts w:cs="Arial"/>
                <w:color w:val="auto"/>
                <w:sz w:val="18"/>
                <w:szCs w:val="18"/>
              </w:rPr>
            </w:pPr>
            <w:r>
              <w:rPr>
                <w:rFonts w:cs="Arial"/>
                <w:color w:val="auto"/>
                <w:sz w:val="18"/>
                <w:szCs w:val="18"/>
              </w:rPr>
              <w:t>Meeting to be arranged with JM &amp; Highways</w:t>
            </w:r>
          </w:p>
        </w:tc>
      </w:tr>
      <w:tr w:rsidR="00364EB9" w:rsidRPr="002E5C26" w:rsidTr="00E35627">
        <w:tc>
          <w:tcPr>
            <w:tcW w:w="867" w:type="dxa"/>
          </w:tcPr>
          <w:p w:rsidR="00364EB9" w:rsidRPr="002E5C26" w:rsidRDefault="00364EB9" w:rsidP="00E35627">
            <w:pPr>
              <w:spacing w:line="256" w:lineRule="auto"/>
              <w:contextualSpacing/>
              <w:rPr>
                <w:rFonts w:cs="Arial"/>
                <w:color w:val="auto"/>
                <w:sz w:val="18"/>
                <w:szCs w:val="18"/>
                <w:lang w:eastAsia="en-US"/>
              </w:rPr>
            </w:pPr>
            <w:r>
              <w:rPr>
                <w:rFonts w:cs="Arial"/>
                <w:color w:val="auto"/>
                <w:sz w:val="18"/>
                <w:szCs w:val="18"/>
                <w:lang w:eastAsia="en-US"/>
              </w:rPr>
              <w:t>111/18</w:t>
            </w:r>
          </w:p>
        </w:tc>
        <w:tc>
          <w:tcPr>
            <w:tcW w:w="2814" w:type="dxa"/>
          </w:tcPr>
          <w:p w:rsidR="00364EB9" w:rsidRPr="002E5C26" w:rsidRDefault="00364EB9" w:rsidP="00E35627">
            <w:pPr>
              <w:spacing w:line="259" w:lineRule="auto"/>
              <w:rPr>
                <w:rFonts w:cs="Arial"/>
                <w:color w:val="auto"/>
                <w:sz w:val="18"/>
                <w:szCs w:val="18"/>
              </w:rPr>
            </w:pPr>
            <w:r>
              <w:rPr>
                <w:rFonts w:cs="Arial"/>
                <w:color w:val="auto"/>
                <w:sz w:val="18"/>
                <w:szCs w:val="18"/>
              </w:rPr>
              <w:t>To look at the terms of the TOLC lease. Lease ends 24/11/2018</w:t>
            </w:r>
          </w:p>
        </w:tc>
        <w:tc>
          <w:tcPr>
            <w:tcW w:w="850" w:type="dxa"/>
          </w:tcPr>
          <w:p w:rsidR="00364EB9" w:rsidRPr="002E5C26" w:rsidRDefault="00364EB9" w:rsidP="00E35627">
            <w:pPr>
              <w:spacing w:line="252" w:lineRule="auto"/>
              <w:rPr>
                <w:rFonts w:cs="Arial"/>
                <w:color w:val="auto"/>
                <w:sz w:val="18"/>
                <w:szCs w:val="18"/>
                <w:lang w:eastAsia="en-US"/>
              </w:rPr>
            </w:pPr>
            <w:r>
              <w:rPr>
                <w:rFonts w:cs="Arial"/>
                <w:color w:val="auto"/>
                <w:sz w:val="18"/>
                <w:szCs w:val="18"/>
                <w:lang w:eastAsia="en-US"/>
              </w:rPr>
              <w:t>CD</w:t>
            </w:r>
            <w:r w:rsidR="00A67B59">
              <w:rPr>
                <w:rFonts w:cs="Arial"/>
                <w:color w:val="auto"/>
                <w:sz w:val="18"/>
                <w:szCs w:val="18"/>
                <w:lang w:eastAsia="en-US"/>
              </w:rPr>
              <w:t>/KH</w:t>
            </w:r>
          </w:p>
        </w:tc>
        <w:tc>
          <w:tcPr>
            <w:tcW w:w="5245" w:type="dxa"/>
          </w:tcPr>
          <w:p w:rsidR="00364EB9" w:rsidRPr="002E5C26" w:rsidRDefault="00A67B59" w:rsidP="00E35627">
            <w:pPr>
              <w:spacing w:line="252" w:lineRule="auto"/>
              <w:rPr>
                <w:rFonts w:cs="Arial"/>
                <w:color w:val="auto"/>
                <w:sz w:val="18"/>
                <w:szCs w:val="18"/>
              </w:rPr>
            </w:pPr>
            <w:r>
              <w:rPr>
                <w:rFonts w:cs="Arial"/>
                <w:color w:val="auto"/>
                <w:sz w:val="18"/>
                <w:szCs w:val="18"/>
              </w:rPr>
              <w:t>Check covenant on land. Check PC insurance. Check Asset register</w:t>
            </w:r>
          </w:p>
        </w:tc>
      </w:tr>
      <w:tr w:rsidR="00364EB9" w:rsidRPr="002E5C26" w:rsidTr="00E35627">
        <w:tc>
          <w:tcPr>
            <w:tcW w:w="867" w:type="dxa"/>
          </w:tcPr>
          <w:p w:rsidR="00364EB9" w:rsidRDefault="00364EB9" w:rsidP="00E35627">
            <w:pPr>
              <w:spacing w:line="256" w:lineRule="auto"/>
              <w:contextualSpacing/>
              <w:rPr>
                <w:rFonts w:cs="Arial"/>
                <w:color w:val="auto"/>
                <w:sz w:val="18"/>
                <w:szCs w:val="18"/>
                <w:lang w:eastAsia="en-US"/>
              </w:rPr>
            </w:pPr>
            <w:r>
              <w:rPr>
                <w:rFonts w:cs="Arial"/>
                <w:color w:val="auto"/>
                <w:sz w:val="18"/>
                <w:szCs w:val="18"/>
                <w:lang w:eastAsia="en-US"/>
              </w:rPr>
              <w:t>113/18</w:t>
            </w:r>
          </w:p>
        </w:tc>
        <w:tc>
          <w:tcPr>
            <w:tcW w:w="2814" w:type="dxa"/>
          </w:tcPr>
          <w:p w:rsidR="00364EB9" w:rsidRDefault="00364EB9" w:rsidP="00E35627">
            <w:pPr>
              <w:spacing w:line="259" w:lineRule="auto"/>
              <w:rPr>
                <w:rFonts w:cs="Arial"/>
                <w:color w:val="auto"/>
                <w:sz w:val="18"/>
                <w:szCs w:val="18"/>
              </w:rPr>
            </w:pPr>
            <w:r>
              <w:rPr>
                <w:rFonts w:cs="Arial"/>
                <w:color w:val="auto"/>
                <w:sz w:val="18"/>
                <w:szCs w:val="18"/>
              </w:rPr>
              <w:t>Possibility of placing a dog bin on far side of Green.</w:t>
            </w:r>
          </w:p>
        </w:tc>
        <w:tc>
          <w:tcPr>
            <w:tcW w:w="850" w:type="dxa"/>
          </w:tcPr>
          <w:p w:rsidR="00364EB9" w:rsidRDefault="00364EB9" w:rsidP="00E35627">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364EB9" w:rsidRPr="002E5C26" w:rsidRDefault="00A67B59" w:rsidP="00E35627">
            <w:pPr>
              <w:spacing w:line="252" w:lineRule="auto"/>
              <w:rPr>
                <w:rFonts w:cs="Arial"/>
                <w:color w:val="auto"/>
                <w:sz w:val="18"/>
                <w:szCs w:val="18"/>
              </w:rPr>
            </w:pPr>
            <w:r>
              <w:rPr>
                <w:rFonts w:cs="Arial"/>
                <w:color w:val="auto"/>
                <w:sz w:val="18"/>
                <w:szCs w:val="18"/>
              </w:rPr>
              <w:t>AB to provide a black bin and place by the bridge on the far side of the Green. It will not be emptied by SODC</w:t>
            </w:r>
            <w:r w:rsidR="00D46DD8">
              <w:rPr>
                <w:rFonts w:cs="Arial"/>
                <w:color w:val="auto"/>
                <w:sz w:val="18"/>
                <w:szCs w:val="18"/>
              </w:rPr>
              <w:t xml:space="preserve"> &amp; </w:t>
            </w:r>
            <w:r w:rsidR="00D46DD8">
              <w:rPr>
                <w:rFonts w:cs="Arial"/>
                <w:color w:val="auto"/>
                <w:sz w:val="18"/>
                <w:szCs w:val="18"/>
              </w:rPr>
              <w:t>so will need to be managed by the community</w:t>
            </w:r>
          </w:p>
        </w:tc>
      </w:tr>
    </w:tbl>
    <w:p w:rsidR="00364EB9" w:rsidRDefault="00364EB9" w:rsidP="00364EB9"/>
    <w:p w:rsidR="00364EB9" w:rsidRPr="002E5C26" w:rsidRDefault="00364EB9" w:rsidP="000A1CAF">
      <w:pPr>
        <w:rPr>
          <w:rFonts w:asciiTheme="minorHAnsi" w:hAnsiTheme="minorHAnsi" w:cstheme="minorHAnsi"/>
          <w:color w:val="auto"/>
        </w:rPr>
      </w:pPr>
    </w:p>
    <w:p w:rsidR="00D46DD8" w:rsidRDefault="00D46DD8" w:rsidP="00D46DD8">
      <w:pPr>
        <w:rPr>
          <w:rFonts w:cs="Arial"/>
          <w:sz w:val="18"/>
          <w:szCs w:val="18"/>
        </w:rPr>
      </w:pPr>
      <w:r w:rsidRPr="00D46DD8">
        <w:rPr>
          <w:rFonts w:cs="Arial"/>
          <w:b/>
          <w:sz w:val="18"/>
          <w:szCs w:val="18"/>
        </w:rPr>
        <w:t xml:space="preserve">120. </w:t>
      </w:r>
      <w:r w:rsidRPr="00D46DD8">
        <w:rPr>
          <w:rFonts w:cs="Arial"/>
          <w:b/>
          <w:sz w:val="18"/>
          <w:szCs w:val="18"/>
          <w:u w:val="single"/>
        </w:rPr>
        <w:t>County Councillors Report</w:t>
      </w:r>
      <w:r w:rsidRPr="00D46DD8">
        <w:rPr>
          <w:rFonts w:cs="Arial"/>
          <w:b/>
          <w:sz w:val="18"/>
          <w:szCs w:val="18"/>
          <w:u w:val="single"/>
        </w:rPr>
        <w:t xml:space="preserve"> </w:t>
      </w:r>
      <w:r w:rsidRPr="00D46DD8">
        <w:rPr>
          <w:rFonts w:cs="Arial"/>
          <w:sz w:val="18"/>
          <w:szCs w:val="18"/>
        </w:rPr>
        <w:t>– None received</w:t>
      </w:r>
    </w:p>
    <w:p w:rsidR="00D46DD8" w:rsidRPr="00D46DD8" w:rsidRDefault="00D46DD8" w:rsidP="00D46DD8">
      <w:pPr>
        <w:rPr>
          <w:rFonts w:cs="Arial"/>
          <w:sz w:val="18"/>
          <w:szCs w:val="18"/>
        </w:rPr>
      </w:pPr>
    </w:p>
    <w:p w:rsidR="00D46DD8" w:rsidRDefault="00D46DD8" w:rsidP="00D46DD8">
      <w:pPr>
        <w:rPr>
          <w:rFonts w:cs="Arial"/>
          <w:sz w:val="18"/>
          <w:szCs w:val="18"/>
        </w:rPr>
      </w:pPr>
      <w:r w:rsidRPr="00D46DD8">
        <w:rPr>
          <w:rFonts w:cs="Arial"/>
          <w:b/>
          <w:sz w:val="18"/>
          <w:szCs w:val="18"/>
        </w:rPr>
        <w:t>121</w:t>
      </w:r>
      <w:r w:rsidRPr="00D46DD8">
        <w:rPr>
          <w:rFonts w:cs="Arial"/>
          <w:b/>
          <w:sz w:val="18"/>
          <w:szCs w:val="18"/>
        </w:rPr>
        <w:t>.</w:t>
      </w:r>
      <w:r w:rsidRPr="00D46DD8">
        <w:rPr>
          <w:rFonts w:cs="Arial"/>
          <w:b/>
          <w:sz w:val="18"/>
          <w:szCs w:val="18"/>
          <w:u w:val="single"/>
        </w:rPr>
        <w:t xml:space="preserve"> District Councillors Report</w:t>
      </w:r>
      <w:r w:rsidRPr="00D46DD8">
        <w:rPr>
          <w:rFonts w:cs="Arial"/>
          <w:sz w:val="18"/>
          <w:szCs w:val="18"/>
        </w:rPr>
        <w:t xml:space="preserve"> –</w:t>
      </w:r>
      <w:r w:rsidRPr="00D46DD8">
        <w:rPr>
          <w:rFonts w:cs="Arial"/>
          <w:b/>
          <w:sz w:val="18"/>
          <w:szCs w:val="18"/>
        </w:rPr>
        <w:t xml:space="preserve"> </w:t>
      </w:r>
      <w:r w:rsidRPr="00D46DD8">
        <w:rPr>
          <w:rFonts w:cs="Arial"/>
          <w:sz w:val="18"/>
          <w:szCs w:val="18"/>
        </w:rPr>
        <w:t>MS ran through the report</w:t>
      </w:r>
      <w:r w:rsidRPr="00D46DD8">
        <w:rPr>
          <w:rFonts w:cs="Arial"/>
          <w:b/>
          <w:sz w:val="18"/>
          <w:szCs w:val="18"/>
        </w:rPr>
        <w:t>.</w:t>
      </w:r>
      <w:r>
        <w:rPr>
          <w:rFonts w:cs="Arial"/>
          <w:b/>
          <w:sz w:val="18"/>
          <w:szCs w:val="18"/>
          <w:u w:val="single"/>
        </w:rPr>
        <w:t xml:space="preserve"> </w:t>
      </w:r>
      <w:r w:rsidRPr="00D46DD8">
        <w:rPr>
          <w:rFonts w:cs="Arial"/>
          <w:sz w:val="18"/>
          <w:szCs w:val="18"/>
        </w:rPr>
        <w:t xml:space="preserve">The Local Plan deadline is </w:t>
      </w:r>
      <w:r>
        <w:rPr>
          <w:rFonts w:cs="Arial"/>
          <w:sz w:val="18"/>
          <w:szCs w:val="18"/>
        </w:rPr>
        <w:t>December</w:t>
      </w:r>
      <w:r w:rsidR="00FE440B">
        <w:rPr>
          <w:rFonts w:cs="Arial"/>
          <w:sz w:val="18"/>
          <w:szCs w:val="18"/>
        </w:rPr>
        <w:t>.</w:t>
      </w:r>
      <w:r>
        <w:rPr>
          <w:rFonts w:cs="Arial"/>
          <w:sz w:val="18"/>
          <w:szCs w:val="18"/>
        </w:rPr>
        <w:t xml:space="preserve"> SODC are employing extra staff to complete it on time.</w:t>
      </w:r>
    </w:p>
    <w:p w:rsidR="00D46DD8" w:rsidRDefault="00D46DD8" w:rsidP="00D46DD8">
      <w:pPr>
        <w:rPr>
          <w:rFonts w:cs="Arial"/>
          <w:sz w:val="18"/>
          <w:szCs w:val="18"/>
        </w:rPr>
      </w:pPr>
      <w:r>
        <w:rPr>
          <w:rFonts w:cs="Arial"/>
          <w:sz w:val="18"/>
          <w:szCs w:val="18"/>
        </w:rPr>
        <w:t>SODC Capital Grant is now open £145K is available.</w:t>
      </w:r>
    </w:p>
    <w:p w:rsidR="00D46DD8" w:rsidRDefault="00D46DD8" w:rsidP="00D46DD8">
      <w:pPr>
        <w:rPr>
          <w:rFonts w:cs="Arial"/>
          <w:sz w:val="18"/>
          <w:szCs w:val="18"/>
        </w:rPr>
      </w:pPr>
    </w:p>
    <w:p w:rsidR="00D46DD8" w:rsidRDefault="00D46DD8" w:rsidP="00D46DD8">
      <w:pPr>
        <w:rPr>
          <w:rFonts w:cs="Arial"/>
          <w:sz w:val="18"/>
          <w:szCs w:val="18"/>
        </w:rPr>
      </w:pPr>
      <w:r w:rsidRPr="00D46DD8">
        <w:rPr>
          <w:rFonts w:cs="Arial"/>
          <w:b/>
          <w:sz w:val="18"/>
          <w:szCs w:val="18"/>
        </w:rPr>
        <w:t>122</w:t>
      </w:r>
      <w:r>
        <w:rPr>
          <w:rFonts w:cs="Arial"/>
          <w:sz w:val="18"/>
          <w:szCs w:val="18"/>
        </w:rPr>
        <w:t xml:space="preserve">. </w:t>
      </w:r>
      <w:r w:rsidRPr="00D46DD8">
        <w:rPr>
          <w:rFonts w:cs="Arial"/>
          <w:b/>
          <w:sz w:val="18"/>
          <w:szCs w:val="18"/>
          <w:u w:val="single"/>
        </w:rPr>
        <w:t>Parish Councillors Report</w:t>
      </w:r>
      <w:r>
        <w:rPr>
          <w:rFonts w:cs="Arial"/>
          <w:b/>
          <w:sz w:val="18"/>
          <w:szCs w:val="18"/>
          <w:u w:val="single"/>
        </w:rPr>
        <w:t xml:space="preserve"> </w:t>
      </w:r>
      <w:r>
        <w:rPr>
          <w:rFonts w:cs="Arial"/>
          <w:b/>
          <w:sz w:val="18"/>
          <w:szCs w:val="18"/>
        </w:rPr>
        <w:t>–</w:t>
      </w:r>
      <w:r w:rsidRPr="00D46DD8">
        <w:rPr>
          <w:rFonts w:cs="Arial"/>
          <w:b/>
          <w:sz w:val="18"/>
          <w:szCs w:val="18"/>
        </w:rPr>
        <w:t xml:space="preserve"> </w:t>
      </w:r>
      <w:r w:rsidRPr="00D46DD8">
        <w:rPr>
          <w:rFonts w:cs="Arial"/>
          <w:sz w:val="18"/>
          <w:szCs w:val="18"/>
        </w:rPr>
        <w:t>The Mobile Post office is under</w:t>
      </w:r>
      <w:r w:rsidR="00FE440B">
        <w:rPr>
          <w:rFonts w:cs="Arial"/>
          <w:sz w:val="18"/>
          <w:szCs w:val="18"/>
        </w:rPr>
        <w:t>-</w:t>
      </w:r>
      <w:r w:rsidRPr="00D46DD8">
        <w:rPr>
          <w:rFonts w:cs="Arial"/>
          <w:sz w:val="18"/>
          <w:szCs w:val="18"/>
        </w:rPr>
        <w:t>utilised. If we don’t use it we will lose it. A decision will be made in November</w:t>
      </w:r>
      <w:r>
        <w:rPr>
          <w:rFonts w:cs="Arial"/>
          <w:sz w:val="18"/>
          <w:szCs w:val="18"/>
        </w:rPr>
        <w:t>.</w:t>
      </w:r>
    </w:p>
    <w:p w:rsidR="00D46DD8" w:rsidRDefault="00D46DD8" w:rsidP="00D46DD8">
      <w:pPr>
        <w:rPr>
          <w:rFonts w:cs="Arial"/>
          <w:sz w:val="18"/>
          <w:szCs w:val="18"/>
        </w:rPr>
      </w:pPr>
    </w:p>
    <w:p w:rsidR="00D46DD8" w:rsidRPr="00D46DD8" w:rsidRDefault="00D46DD8" w:rsidP="00D46DD8">
      <w:pPr>
        <w:rPr>
          <w:rFonts w:cs="Arial"/>
          <w:sz w:val="18"/>
          <w:szCs w:val="18"/>
        </w:rPr>
      </w:pPr>
    </w:p>
    <w:p w:rsidR="006449E0" w:rsidRDefault="006449E0"/>
    <w:p w:rsidR="00D46DD8" w:rsidRPr="00E736BE" w:rsidRDefault="00D46DD8" w:rsidP="00D46DD8">
      <w:pPr>
        <w:rPr>
          <w:rFonts w:ascii="Calibri" w:hAnsi="Calibri"/>
          <w:b/>
          <w:u w:val="single"/>
        </w:rPr>
      </w:pPr>
      <w:r w:rsidRPr="00E736BE">
        <w:rPr>
          <w:rFonts w:ascii="Calibri" w:hAnsi="Calibri"/>
          <w:b/>
          <w:u w:val="single"/>
        </w:rPr>
        <w:t>Finance</w:t>
      </w:r>
    </w:p>
    <w:p w:rsidR="00D46DD8" w:rsidRDefault="00D46DD8" w:rsidP="00D46DD8">
      <w:pPr>
        <w:spacing w:after="160" w:line="256" w:lineRule="auto"/>
        <w:contextualSpacing/>
        <w:rPr>
          <w:rFonts w:ascii="Calibri" w:hAnsi="Calibri"/>
        </w:rPr>
      </w:pPr>
      <w:r>
        <w:rPr>
          <w:rFonts w:ascii="Calibri" w:hAnsi="Calibri"/>
          <w:b/>
        </w:rPr>
        <w:t>123</w:t>
      </w:r>
      <w:r>
        <w:rPr>
          <w:rFonts w:ascii="Calibri" w:hAnsi="Calibri"/>
          <w:b/>
        </w:rPr>
        <w:t xml:space="preserve">. </w:t>
      </w:r>
      <w:r w:rsidRPr="00BA2B40">
        <w:rPr>
          <w:rFonts w:ascii="Calibri" w:hAnsi="Calibri"/>
          <w:b/>
        </w:rPr>
        <w:t>To Receive</w:t>
      </w:r>
      <w:r w:rsidRPr="00BA2B40">
        <w:rPr>
          <w:rFonts w:ascii="Calibri" w:hAnsi="Calibri"/>
        </w:rPr>
        <w:t xml:space="preserve"> and approve the monthly financial report.</w:t>
      </w:r>
    </w:p>
    <w:p w:rsidR="00D46DD8" w:rsidRDefault="00D46DD8" w:rsidP="00D46DD8">
      <w:pPr>
        <w:spacing w:after="160" w:line="256" w:lineRule="auto"/>
        <w:contextualSpacing/>
        <w:rPr>
          <w:rFonts w:ascii="Calibri" w:hAnsi="Calibri"/>
        </w:rPr>
      </w:pPr>
      <w:r>
        <w:rPr>
          <w:rFonts w:ascii="Calibri" w:hAnsi="Calibri"/>
        </w:rPr>
        <w:t>Approved</w:t>
      </w:r>
    </w:p>
    <w:p w:rsidR="00D46DD8" w:rsidRDefault="00D46DD8" w:rsidP="00D46DD8">
      <w:pPr>
        <w:spacing w:after="160" w:line="256" w:lineRule="auto"/>
        <w:contextualSpacing/>
        <w:rPr>
          <w:rFonts w:ascii="Calibri" w:hAnsi="Calibri"/>
        </w:rPr>
      </w:pPr>
      <w:r w:rsidRPr="00D46DD8">
        <w:rPr>
          <w:rFonts w:ascii="Calibri" w:hAnsi="Calibri"/>
          <w:b/>
        </w:rPr>
        <w:t>124.</w:t>
      </w:r>
      <w:r>
        <w:rPr>
          <w:rFonts w:ascii="Calibri" w:hAnsi="Calibri"/>
          <w:b/>
        </w:rPr>
        <w:t xml:space="preserve"> </w:t>
      </w:r>
      <w:r w:rsidRPr="00211246">
        <w:rPr>
          <w:rFonts w:ascii="Calibri" w:hAnsi="Calibri"/>
          <w:b/>
        </w:rPr>
        <w:t>To Discuss</w:t>
      </w:r>
      <w:r>
        <w:rPr>
          <w:rFonts w:ascii="Calibri" w:hAnsi="Calibri"/>
        </w:rPr>
        <w:t xml:space="preserve"> the possibility of appointing a separate RFO</w:t>
      </w:r>
      <w:r w:rsidR="003C0F29">
        <w:rPr>
          <w:rFonts w:ascii="Calibri" w:hAnsi="Calibri"/>
        </w:rPr>
        <w:t>.</w:t>
      </w:r>
    </w:p>
    <w:p w:rsidR="003C0F29" w:rsidRDefault="003C0F29" w:rsidP="00D46DD8">
      <w:pPr>
        <w:spacing w:after="160" w:line="256" w:lineRule="auto"/>
        <w:contextualSpacing/>
        <w:rPr>
          <w:rFonts w:ascii="Calibri" w:hAnsi="Calibri"/>
        </w:rPr>
      </w:pPr>
      <w:r w:rsidRPr="003C0F29">
        <w:rPr>
          <w:rFonts w:ascii="Calibri" w:hAnsi="Calibri"/>
        </w:rPr>
        <w:t>Clerk to meet with a possible RFO on 10</w:t>
      </w:r>
      <w:r w:rsidRPr="003C0F29">
        <w:rPr>
          <w:rFonts w:ascii="Calibri" w:hAnsi="Calibri"/>
          <w:vertAlign w:val="superscript"/>
        </w:rPr>
        <w:t>th</w:t>
      </w:r>
      <w:r w:rsidRPr="003C0F29">
        <w:rPr>
          <w:rFonts w:ascii="Calibri" w:hAnsi="Calibri"/>
        </w:rPr>
        <w:t xml:space="preserve"> October</w:t>
      </w:r>
    </w:p>
    <w:p w:rsidR="00D46DD8" w:rsidRDefault="003C0F29" w:rsidP="00D46DD8">
      <w:pPr>
        <w:spacing w:after="160" w:line="256" w:lineRule="auto"/>
        <w:contextualSpacing/>
        <w:rPr>
          <w:rFonts w:ascii="Calibri" w:hAnsi="Calibri"/>
        </w:rPr>
      </w:pPr>
      <w:r w:rsidRPr="003C0F29">
        <w:rPr>
          <w:rFonts w:ascii="Calibri" w:hAnsi="Calibri"/>
          <w:b/>
        </w:rPr>
        <w:t>125.</w:t>
      </w:r>
      <w:r>
        <w:rPr>
          <w:rFonts w:ascii="Calibri" w:hAnsi="Calibri"/>
        </w:rPr>
        <w:t xml:space="preserve"> </w:t>
      </w:r>
      <w:r w:rsidRPr="003C0F29">
        <w:rPr>
          <w:rFonts w:ascii="Calibri" w:hAnsi="Calibri"/>
        </w:rPr>
        <w:t xml:space="preserve"> </w:t>
      </w:r>
      <w:r w:rsidRPr="003E767B">
        <w:rPr>
          <w:rFonts w:ascii="Calibri" w:hAnsi="Calibri"/>
          <w:b/>
        </w:rPr>
        <w:t>To Complete</w:t>
      </w:r>
      <w:r>
        <w:rPr>
          <w:rFonts w:ascii="Calibri" w:hAnsi="Calibri"/>
        </w:rPr>
        <w:t xml:space="preserve"> Quarterly Internal Checklist</w:t>
      </w:r>
    </w:p>
    <w:p w:rsidR="003C0F29" w:rsidRDefault="003C0F29" w:rsidP="00D46DD8">
      <w:pPr>
        <w:spacing w:after="160" w:line="256" w:lineRule="auto"/>
        <w:contextualSpacing/>
        <w:rPr>
          <w:rFonts w:ascii="Calibri" w:hAnsi="Calibri"/>
        </w:rPr>
      </w:pPr>
      <w:r>
        <w:rPr>
          <w:rFonts w:ascii="Calibri" w:hAnsi="Calibri"/>
        </w:rPr>
        <w:t>Completed by MS</w:t>
      </w:r>
    </w:p>
    <w:p w:rsidR="003C0F29" w:rsidRDefault="003C0F29" w:rsidP="003C0F29">
      <w:pPr>
        <w:spacing w:after="160" w:line="256" w:lineRule="auto"/>
        <w:contextualSpacing/>
        <w:rPr>
          <w:rFonts w:ascii="Calibri" w:hAnsi="Calibri"/>
        </w:rPr>
      </w:pPr>
      <w:r w:rsidRPr="003C0F29">
        <w:rPr>
          <w:rFonts w:ascii="Calibri" w:hAnsi="Calibri"/>
          <w:b/>
        </w:rPr>
        <w:t>126</w:t>
      </w:r>
      <w:r>
        <w:rPr>
          <w:rFonts w:ascii="Calibri" w:hAnsi="Calibri"/>
        </w:rPr>
        <w:t xml:space="preserve">. </w:t>
      </w:r>
      <w:r w:rsidRPr="003E767B">
        <w:rPr>
          <w:rFonts w:ascii="Calibri" w:hAnsi="Calibri"/>
          <w:b/>
        </w:rPr>
        <w:t>To Discuss</w:t>
      </w:r>
      <w:r>
        <w:rPr>
          <w:rFonts w:ascii="Calibri" w:hAnsi="Calibri"/>
        </w:rPr>
        <w:t xml:space="preserve"> the External Audit.</w:t>
      </w:r>
    </w:p>
    <w:p w:rsidR="003C0F29" w:rsidRDefault="003C0F29" w:rsidP="00D46DD8">
      <w:pPr>
        <w:spacing w:after="160" w:line="256" w:lineRule="auto"/>
        <w:contextualSpacing/>
        <w:rPr>
          <w:rFonts w:ascii="Calibri" w:hAnsi="Calibri"/>
        </w:rPr>
      </w:pPr>
      <w:r w:rsidRPr="003C0F29">
        <w:rPr>
          <w:rFonts w:ascii="Calibri" w:hAnsi="Calibri"/>
        </w:rPr>
        <w:t>External Audit now complete</w:t>
      </w:r>
      <w:r>
        <w:rPr>
          <w:rFonts w:ascii="Calibri" w:hAnsi="Calibri"/>
        </w:rPr>
        <w:t>d</w:t>
      </w:r>
      <w:r w:rsidRPr="003C0F29">
        <w:rPr>
          <w:rFonts w:ascii="Calibri" w:hAnsi="Calibri"/>
        </w:rPr>
        <w:t xml:space="preserve"> and returned. Return to be published on PC website and notice on PC notice board</w:t>
      </w:r>
      <w:r>
        <w:rPr>
          <w:rFonts w:ascii="Calibri" w:hAnsi="Calibri"/>
        </w:rPr>
        <w:t>.</w:t>
      </w:r>
    </w:p>
    <w:p w:rsidR="003C0F29" w:rsidRDefault="003C0F29" w:rsidP="00D46DD8">
      <w:pPr>
        <w:spacing w:after="160" w:line="256" w:lineRule="auto"/>
        <w:contextualSpacing/>
        <w:rPr>
          <w:rFonts w:ascii="Calibri" w:hAnsi="Calibri"/>
        </w:rPr>
      </w:pPr>
      <w:r w:rsidRPr="003C0F29">
        <w:rPr>
          <w:rFonts w:ascii="Calibri" w:hAnsi="Calibri"/>
          <w:b/>
        </w:rPr>
        <w:t>127.</w:t>
      </w:r>
      <w:r>
        <w:rPr>
          <w:rFonts w:ascii="Calibri" w:hAnsi="Calibri"/>
          <w:b/>
        </w:rPr>
        <w:t xml:space="preserve"> </w:t>
      </w:r>
      <w:r w:rsidRPr="00BA2B40">
        <w:rPr>
          <w:rFonts w:ascii="Calibri" w:hAnsi="Calibri"/>
          <w:b/>
        </w:rPr>
        <w:t>To Approve</w:t>
      </w:r>
      <w:r w:rsidRPr="00BA2B40">
        <w:rPr>
          <w:rFonts w:ascii="Calibri" w:hAnsi="Calibri"/>
        </w:rPr>
        <w:t xml:space="preserve"> expenditure and sign cheques/approve electronic payment.</w:t>
      </w:r>
    </w:p>
    <w:p w:rsidR="003C0F29" w:rsidRDefault="003C0F29" w:rsidP="003C0F29">
      <w:pPr>
        <w:spacing w:after="160" w:line="256" w:lineRule="auto"/>
        <w:contextualSpacing/>
        <w:rPr>
          <w:rFonts w:ascii="Calibri" w:hAnsi="Calibri"/>
        </w:rPr>
      </w:pPr>
      <w:r>
        <w:rPr>
          <w:rFonts w:ascii="Calibri" w:hAnsi="Calibri"/>
        </w:rPr>
        <w:t xml:space="preserve">C </w:t>
      </w:r>
      <w:proofErr w:type="spellStart"/>
      <w:r>
        <w:rPr>
          <w:rFonts w:ascii="Calibri" w:hAnsi="Calibri"/>
        </w:rPr>
        <w:t>Devey</w:t>
      </w:r>
      <w:proofErr w:type="spellEnd"/>
      <w:r>
        <w:rPr>
          <w:rFonts w:ascii="Calibri" w:hAnsi="Calibri"/>
        </w:rPr>
        <w:t xml:space="preserve"> Salary &amp; Expenses £490.29</w:t>
      </w:r>
    </w:p>
    <w:p w:rsidR="003C0F29" w:rsidRDefault="003C0F29" w:rsidP="003C0F29">
      <w:pPr>
        <w:spacing w:after="160" w:line="256" w:lineRule="auto"/>
        <w:contextualSpacing/>
        <w:rPr>
          <w:rFonts w:ascii="Calibri" w:hAnsi="Calibri"/>
        </w:rPr>
      </w:pPr>
      <w:r>
        <w:rPr>
          <w:rFonts w:ascii="Calibri" w:hAnsi="Calibri"/>
        </w:rPr>
        <w:t>Moore Stephens £273.60</w:t>
      </w:r>
    </w:p>
    <w:p w:rsidR="003C0F29" w:rsidRDefault="003C0F29" w:rsidP="003C0F29">
      <w:pPr>
        <w:spacing w:after="160" w:line="256" w:lineRule="auto"/>
        <w:contextualSpacing/>
        <w:rPr>
          <w:rFonts w:ascii="Calibri" w:hAnsi="Calibri"/>
        </w:rPr>
      </w:pPr>
      <w:r>
        <w:rPr>
          <w:rFonts w:ascii="Calibri" w:hAnsi="Calibri"/>
        </w:rPr>
        <w:t>ICO renewal confirmation £35.00 - Direct Debit 14/9/18</w:t>
      </w:r>
    </w:p>
    <w:p w:rsidR="003C0F29" w:rsidRDefault="003C0F29" w:rsidP="003C0F29">
      <w:pPr>
        <w:spacing w:after="160" w:line="256" w:lineRule="auto"/>
        <w:contextualSpacing/>
        <w:rPr>
          <w:rFonts w:ascii="Calibri" w:hAnsi="Calibri"/>
        </w:rPr>
      </w:pPr>
    </w:p>
    <w:p w:rsidR="003C0F29" w:rsidRPr="00BA2B40" w:rsidRDefault="003C0F29" w:rsidP="003C0F29">
      <w:pPr>
        <w:spacing w:after="160" w:line="256" w:lineRule="auto"/>
        <w:contextualSpacing/>
        <w:rPr>
          <w:rFonts w:ascii="Calibri" w:hAnsi="Calibri"/>
          <w:b/>
          <w:u w:val="single"/>
        </w:rPr>
      </w:pPr>
      <w:r w:rsidRPr="00BA2B40">
        <w:rPr>
          <w:rFonts w:ascii="Calibri" w:hAnsi="Calibri"/>
          <w:b/>
          <w:u w:val="single"/>
        </w:rPr>
        <w:t>Play Area/Skatepark</w:t>
      </w:r>
    </w:p>
    <w:p w:rsidR="003C0F29" w:rsidRDefault="003C0F29" w:rsidP="003C0F29">
      <w:pPr>
        <w:pStyle w:val="ListParagraph"/>
        <w:ind w:left="0"/>
        <w:rPr>
          <w:color w:val="auto"/>
        </w:rPr>
      </w:pPr>
      <w:r w:rsidRPr="004E775A">
        <w:rPr>
          <w:b/>
          <w:color w:val="auto"/>
        </w:rPr>
        <w:t>1</w:t>
      </w:r>
      <w:r>
        <w:rPr>
          <w:b/>
          <w:color w:val="auto"/>
        </w:rPr>
        <w:t>28</w:t>
      </w:r>
      <w:r w:rsidRPr="004E775A">
        <w:rPr>
          <w:b/>
          <w:color w:val="auto"/>
        </w:rPr>
        <w:t>.</w:t>
      </w:r>
      <w:r w:rsidRPr="00D7097D">
        <w:rPr>
          <w:b/>
          <w:color w:val="auto"/>
        </w:rPr>
        <w:t xml:space="preserve"> To Discuss</w:t>
      </w:r>
      <w:r w:rsidRPr="00D7097D">
        <w:rPr>
          <w:color w:val="auto"/>
        </w:rPr>
        <w:t xml:space="preserve"> Fundraising plans and for the working party to give their report.</w:t>
      </w:r>
      <w:r>
        <w:rPr>
          <w:color w:val="auto"/>
        </w:rPr>
        <w:t xml:space="preserve"> </w:t>
      </w:r>
    </w:p>
    <w:p w:rsidR="003C0F29" w:rsidRDefault="003C0F29" w:rsidP="003C0F29">
      <w:pPr>
        <w:pStyle w:val="ListParagraph"/>
        <w:ind w:left="0"/>
        <w:rPr>
          <w:color w:val="auto"/>
        </w:rPr>
      </w:pPr>
      <w:r>
        <w:rPr>
          <w:color w:val="auto"/>
        </w:rPr>
        <w:t>RB has decided to stop work on the project as he has other commitments. There is doubt that the space to fit the swings is enough. If so the fence will be moved back. Two volunteers from the village have agreed to complete the work which will be carried out over the next two weekends at a cost of £300.</w:t>
      </w:r>
      <w:r w:rsidR="00EF526F">
        <w:rPr>
          <w:color w:val="auto"/>
        </w:rPr>
        <w:t xml:space="preserve"> S. Mitchell has agreed to do the fence AB is waiting for his quotation.</w:t>
      </w:r>
      <w:r w:rsidR="00EF526F" w:rsidRPr="00EF526F">
        <w:rPr>
          <w:color w:val="auto"/>
        </w:rPr>
        <w:t xml:space="preserve"> </w:t>
      </w:r>
      <w:r w:rsidR="00EF526F">
        <w:rPr>
          <w:color w:val="auto"/>
        </w:rPr>
        <w:t>FOTC ha</w:t>
      </w:r>
      <w:r w:rsidR="00EF526F">
        <w:rPr>
          <w:color w:val="auto"/>
        </w:rPr>
        <w:t>ve £569.48 in their account. They are holding a quiz night on the 12</w:t>
      </w:r>
      <w:r w:rsidR="00EF526F" w:rsidRPr="00EF526F">
        <w:rPr>
          <w:color w:val="auto"/>
          <w:vertAlign w:val="superscript"/>
        </w:rPr>
        <w:t>th</w:t>
      </w:r>
      <w:r w:rsidR="00EF526F">
        <w:rPr>
          <w:color w:val="auto"/>
        </w:rPr>
        <w:t xml:space="preserve"> October to raise more funds.</w:t>
      </w:r>
    </w:p>
    <w:p w:rsidR="00EF526F" w:rsidRDefault="00EF526F" w:rsidP="003C0F29">
      <w:pPr>
        <w:pStyle w:val="ListParagraph"/>
        <w:ind w:left="0"/>
        <w:rPr>
          <w:color w:val="auto"/>
        </w:rPr>
      </w:pPr>
      <w:r>
        <w:rPr>
          <w:color w:val="auto"/>
        </w:rPr>
        <w:t xml:space="preserve">MS asked AB to provide the PC with a spreadsheet showing all the expenses for the play area </w:t>
      </w:r>
      <w:r w:rsidR="00CE2CC9">
        <w:rPr>
          <w:color w:val="auto"/>
        </w:rPr>
        <w:t>with quotations and receipts etc.</w:t>
      </w:r>
    </w:p>
    <w:p w:rsidR="00CE2CC9" w:rsidRDefault="00A53769" w:rsidP="003C0F29">
      <w:pPr>
        <w:pStyle w:val="ListParagraph"/>
        <w:ind w:left="0"/>
        <w:rPr>
          <w:color w:val="auto"/>
        </w:rPr>
      </w:pPr>
      <w:r>
        <w:rPr>
          <w:color w:val="auto"/>
        </w:rPr>
        <w:t>All minor faults on the Play Inspection report are being corrected.</w:t>
      </w:r>
    </w:p>
    <w:p w:rsidR="00A53769" w:rsidRDefault="00A53769" w:rsidP="003C0F29">
      <w:pPr>
        <w:pStyle w:val="ListParagraph"/>
        <w:ind w:left="0"/>
        <w:rPr>
          <w:color w:val="auto"/>
        </w:rPr>
      </w:pPr>
      <w:r>
        <w:rPr>
          <w:color w:val="auto"/>
        </w:rPr>
        <w:t>Tetsworth Trust are donating £250 to the play area.</w:t>
      </w:r>
    </w:p>
    <w:p w:rsidR="00A53769" w:rsidRDefault="00A53769" w:rsidP="003C0F29">
      <w:pPr>
        <w:pStyle w:val="ListParagraph"/>
        <w:ind w:left="0"/>
        <w:rPr>
          <w:color w:val="auto"/>
        </w:rPr>
      </w:pPr>
      <w:r>
        <w:rPr>
          <w:color w:val="auto"/>
        </w:rPr>
        <w:t>PC to organise an official Opening Ceremony for the play area.</w:t>
      </w:r>
    </w:p>
    <w:p w:rsidR="00A53769" w:rsidRDefault="00A53769" w:rsidP="003C0F29">
      <w:pPr>
        <w:pStyle w:val="ListParagraph"/>
        <w:ind w:left="0"/>
        <w:rPr>
          <w:color w:val="auto"/>
        </w:rPr>
      </w:pPr>
      <w:r>
        <w:rPr>
          <w:color w:val="auto"/>
        </w:rPr>
        <w:t>DN &amp; AB formally thanked by the PC for all their help with the play area.</w:t>
      </w:r>
    </w:p>
    <w:p w:rsidR="006C05AD" w:rsidRDefault="006C05AD" w:rsidP="003C0F29">
      <w:pPr>
        <w:pStyle w:val="ListParagraph"/>
        <w:ind w:left="0"/>
        <w:rPr>
          <w:color w:val="auto"/>
        </w:rPr>
      </w:pPr>
    </w:p>
    <w:p w:rsidR="006C05AD" w:rsidRDefault="006C05AD" w:rsidP="003C0F29">
      <w:pPr>
        <w:pStyle w:val="ListParagraph"/>
        <w:ind w:left="0"/>
        <w:rPr>
          <w:b/>
          <w:color w:val="auto"/>
          <w:u w:val="single"/>
        </w:rPr>
      </w:pPr>
      <w:r w:rsidRPr="006C05AD">
        <w:rPr>
          <w:b/>
          <w:color w:val="auto"/>
          <w:u w:val="single"/>
        </w:rPr>
        <w:t>Planning</w:t>
      </w:r>
    </w:p>
    <w:p w:rsidR="006C05AD" w:rsidRDefault="006C05AD" w:rsidP="003C0F29">
      <w:pPr>
        <w:pStyle w:val="ListParagraph"/>
        <w:ind w:left="0"/>
        <w:rPr>
          <w:b/>
          <w:color w:val="auto"/>
          <w:u w:val="single"/>
        </w:rPr>
      </w:pPr>
    </w:p>
    <w:p w:rsidR="006C05AD" w:rsidRDefault="006C05AD" w:rsidP="006C05AD">
      <w:pPr>
        <w:spacing w:after="160" w:line="256" w:lineRule="auto"/>
        <w:contextualSpacing/>
        <w:rPr>
          <w:rFonts w:ascii="Calibri" w:hAnsi="Calibri"/>
          <w:b/>
          <w:u w:val="single"/>
        </w:rPr>
      </w:pPr>
      <w:r w:rsidRPr="006C05AD">
        <w:rPr>
          <w:b/>
          <w:color w:val="auto"/>
        </w:rPr>
        <w:t xml:space="preserve">129. </w:t>
      </w:r>
      <w:r w:rsidRPr="009D0FB1">
        <w:rPr>
          <w:rFonts w:ascii="Calibri" w:hAnsi="Calibri"/>
          <w:b/>
          <w:u w:val="single"/>
        </w:rPr>
        <w:t xml:space="preserve">To Discuss </w:t>
      </w:r>
      <w:r w:rsidRPr="009D0FB1">
        <w:rPr>
          <w:rFonts w:ascii="Calibri" w:hAnsi="Calibri"/>
          <w:u w:val="single"/>
        </w:rPr>
        <w:t>the following planning appeal and approve any actions as required:</w:t>
      </w:r>
      <w:r w:rsidRPr="009D0FB1">
        <w:rPr>
          <w:rFonts w:ascii="Calibri" w:hAnsi="Calibri"/>
          <w:b/>
          <w:u w:val="single"/>
        </w:rPr>
        <w:t xml:space="preserve"> </w:t>
      </w:r>
    </w:p>
    <w:p w:rsidR="006C05AD" w:rsidRDefault="006C05AD" w:rsidP="006C05AD">
      <w:pPr>
        <w:rPr>
          <w:rFonts w:ascii="Calibri" w:hAnsi="Calibri"/>
          <w:b/>
          <w:u w:val="single"/>
        </w:rPr>
      </w:pPr>
      <w:r w:rsidRPr="00D35366">
        <w:rPr>
          <w:rFonts w:ascii="Calibri" w:hAnsi="Calibri"/>
          <w:b/>
          <w:u w:val="single"/>
        </w:rPr>
        <w:lastRenderedPageBreak/>
        <w:t xml:space="preserve">Appeal for P15/S3936/FUL </w:t>
      </w:r>
      <w:r>
        <w:rPr>
          <w:rFonts w:ascii="Calibri" w:hAnsi="Calibri"/>
          <w:b/>
          <w:u w:val="single"/>
        </w:rPr>
        <w:t xml:space="preserve">&amp; </w:t>
      </w:r>
      <w:r w:rsidRPr="003F6675">
        <w:rPr>
          <w:rFonts w:ascii="Calibri" w:hAnsi="Calibri"/>
          <w:b/>
          <w:u w:val="single"/>
        </w:rPr>
        <w:t>Application P18/S0973/</w:t>
      </w:r>
      <w:proofErr w:type="gramStart"/>
      <w:r w:rsidRPr="003F6675">
        <w:rPr>
          <w:rFonts w:ascii="Calibri" w:hAnsi="Calibri"/>
          <w:b/>
          <w:u w:val="single"/>
        </w:rPr>
        <w:t>FUL  Change</w:t>
      </w:r>
      <w:proofErr w:type="gramEnd"/>
      <w:r w:rsidRPr="003F6675">
        <w:rPr>
          <w:rFonts w:ascii="Calibri" w:hAnsi="Calibri"/>
          <w:b/>
          <w:u w:val="single"/>
        </w:rPr>
        <w:t xml:space="preserve"> of use from agriculture to gypsy and traveller site providing 12 individual plots. Address: Land adjacent to London </w:t>
      </w:r>
      <w:proofErr w:type="gramStart"/>
      <w:r w:rsidRPr="003F6675">
        <w:rPr>
          <w:rFonts w:ascii="Calibri" w:hAnsi="Calibri"/>
          <w:b/>
          <w:u w:val="single"/>
        </w:rPr>
        <w:t>Road  Tetsworth</w:t>
      </w:r>
      <w:proofErr w:type="gramEnd"/>
      <w:r w:rsidRPr="003F6675">
        <w:rPr>
          <w:rFonts w:ascii="Calibri" w:hAnsi="Calibri"/>
          <w:b/>
          <w:u w:val="single"/>
        </w:rPr>
        <w:t xml:space="preserve"> Oxon  </w:t>
      </w:r>
    </w:p>
    <w:p w:rsidR="006C05AD" w:rsidRDefault="006C05AD" w:rsidP="003C0F29">
      <w:pPr>
        <w:pStyle w:val="ListParagraph"/>
        <w:ind w:left="0"/>
        <w:rPr>
          <w:b/>
          <w:color w:val="auto"/>
        </w:rPr>
      </w:pPr>
    </w:p>
    <w:p w:rsidR="003F4001" w:rsidRDefault="006C05AD" w:rsidP="003C0F29">
      <w:pPr>
        <w:pStyle w:val="ListParagraph"/>
        <w:ind w:left="0"/>
        <w:rPr>
          <w:color w:val="auto"/>
        </w:rPr>
      </w:pPr>
      <w:r w:rsidRPr="006C05AD">
        <w:rPr>
          <w:color w:val="auto"/>
        </w:rPr>
        <w:t>The appeal process is becoming very complex</w:t>
      </w:r>
      <w:r>
        <w:rPr>
          <w:color w:val="auto"/>
        </w:rPr>
        <w:t xml:space="preserve">. With the August appeal abandoned, both appeals will be heard together sometime in April/May next year – no date has yet been set. Neither </w:t>
      </w:r>
      <w:r w:rsidR="00FE440B">
        <w:rPr>
          <w:color w:val="auto"/>
        </w:rPr>
        <w:t xml:space="preserve">planning </w:t>
      </w:r>
      <w:r>
        <w:rPr>
          <w:color w:val="auto"/>
        </w:rPr>
        <w:t xml:space="preserve">option is acceptable. </w:t>
      </w:r>
    </w:p>
    <w:p w:rsidR="006C05AD" w:rsidRDefault="006C05AD" w:rsidP="003C0F29">
      <w:pPr>
        <w:pStyle w:val="ListParagraph"/>
        <w:ind w:left="0"/>
        <w:rPr>
          <w:color w:val="auto"/>
        </w:rPr>
      </w:pPr>
      <w:r>
        <w:rPr>
          <w:color w:val="auto"/>
        </w:rPr>
        <w:t xml:space="preserve">P. Hughes to be appointed to prepare the Statement of Case for the PC </w:t>
      </w:r>
      <w:r w:rsidR="00FE440B">
        <w:rPr>
          <w:color w:val="auto"/>
        </w:rPr>
        <w:t xml:space="preserve">under </w:t>
      </w:r>
      <w:r>
        <w:rPr>
          <w:color w:val="auto"/>
        </w:rPr>
        <w:t>Rule 6</w:t>
      </w:r>
      <w:r w:rsidR="00FE440B">
        <w:rPr>
          <w:color w:val="auto"/>
        </w:rPr>
        <w:t>.</w:t>
      </w:r>
    </w:p>
    <w:p w:rsidR="006C05AD" w:rsidRDefault="006C05AD" w:rsidP="003C0F29">
      <w:pPr>
        <w:pStyle w:val="ListParagraph"/>
        <w:ind w:left="0"/>
        <w:rPr>
          <w:color w:val="auto"/>
        </w:rPr>
      </w:pPr>
      <w:r>
        <w:rPr>
          <w:color w:val="auto"/>
        </w:rPr>
        <w:t>More funds will be required for the second 24 plot planning appeal. Landowners will be asked for donations and then the rest of the village</w:t>
      </w:r>
      <w:r w:rsidR="00494A2F">
        <w:rPr>
          <w:color w:val="auto"/>
        </w:rPr>
        <w:t xml:space="preserve">. </w:t>
      </w:r>
    </w:p>
    <w:p w:rsidR="00276B87" w:rsidRDefault="00276B87" w:rsidP="003C0F29">
      <w:pPr>
        <w:pStyle w:val="ListParagraph"/>
        <w:ind w:left="0"/>
        <w:rPr>
          <w:color w:val="auto"/>
        </w:rPr>
      </w:pPr>
    </w:p>
    <w:p w:rsidR="003F4001" w:rsidRDefault="003F4001" w:rsidP="003F4001">
      <w:pPr>
        <w:spacing w:line="259" w:lineRule="auto"/>
        <w:rPr>
          <w:rFonts w:asciiTheme="minorHAnsi" w:hAnsiTheme="minorHAnsi" w:cstheme="minorHAnsi"/>
          <w:b/>
          <w:color w:val="auto"/>
          <w:u w:val="single"/>
        </w:rPr>
      </w:pPr>
      <w:r w:rsidRPr="003F4001">
        <w:rPr>
          <w:rFonts w:asciiTheme="minorHAnsi" w:hAnsiTheme="minorHAnsi" w:cstheme="minorHAnsi"/>
          <w:b/>
          <w:color w:val="auto"/>
        </w:rPr>
        <w:t>130.</w:t>
      </w:r>
      <w:r>
        <w:rPr>
          <w:rFonts w:asciiTheme="minorHAnsi" w:hAnsiTheme="minorHAnsi" w:cstheme="minorHAnsi"/>
          <w:b/>
          <w:color w:val="auto"/>
          <w:u w:val="single"/>
        </w:rPr>
        <w:t xml:space="preserve"> </w:t>
      </w:r>
      <w:r w:rsidRPr="009759DD">
        <w:rPr>
          <w:rFonts w:asciiTheme="minorHAnsi" w:hAnsiTheme="minorHAnsi" w:cstheme="minorHAnsi"/>
          <w:b/>
          <w:color w:val="auto"/>
          <w:u w:val="single"/>
        </w:rPr>
        <w:t xml:space="preserve">To Approve </w:t>
      </w:r>
      <w:r w:rsidRPr="00211246">
        <w:rPr>
          <w:rFonts w:asciiTheme="minorHAnsi" w:hAnsiTheme="minorHAnsi" w:cstheme="minorHAnsi"/>
          <w:color w:val="auto"/>
          <w:u w:val="single"/>
        </w:rPr>
        <w:t>response to the following Planning Application</w:t>
      </w:r>
    </w:p>
    <w:p w:rsidR="003F4001" w:rsidRDefault="003F4001" w:rsidP="003F4001">
      <w:pPr>
        <w:spacing w:line="259" w:lineRule="auto"/>
        <w:rPr>
          <w:rFonts w:asciiTheme="minorHAnsi" w:hAnsiTheme="minorHAnsi" w:cstheme="minorHAnsi"/>
          <w:b/>
          <w:color w:val="auto"/>
          <w:u w:val="single"/>
        </w:rPr>
      </w:pPr>
      <w:r w:rsidRPr="000513C1">
        <w:rPr>
          <w:rFonts w:asciiTheme="minorHAnsi" w:hAnsiTheme="minorHAnsi" w:cstheme="minorHAnsi"/>
          <w:b/>
          <w:color w:val="auto"/>
          <w:u w:val="single"/>
        </w:rPr>
        <w:t xml:space="preserve">Application Reference: P18/S2995/FUL   Major Proposal: The proposed development is for a Gas Fired Electricity Generating Facility with the ability to generate up to 49.99 MW of electricity.   A low carbon flexible generating facility using gas reciprocating engines. The facility will generate electricity principally for the regional distribution network in times of generation shortfall and/or high demand. Address: Lobb Farm Cottage Access Road </w:t>
      </w:r>
      <w:proofErr w:type="gramStart"/>
      <w:r w:rsidRPr="000513C1">
        <w:rPr>
          <w:rFonts w:asciiTheme="minorHAnsi" w:hAnsiTheme="minorHAnsi" w:cstheme="minorHAnsi"/>
          <w:b/>
          <w:color w:val="auto"/>
          <w:u w:val="single"/>
        </w:rPr>
        <w:t>To</w:t>
      </w:r>
      <w:proofErr w:type="gramEnd"/>
      <w:r w:rsidRPr="000513C1">
        <w:rPr>
          <w:rFonts w:asciiTheme="minorHAnsi" w:hAnsiTheme="minorHAnsi" w:cstheme="minorHAnsi"/>
          <w:b/>
          <w:color w:val="auto"/>
          <w:u w:val="single"/>
        </w:rPr>
        <w:t xml:space="preserve"> Lobb Farm Tetsworth   OX9 7BE</w:t>
      </w:r>
    </w:p>
    <w:p w:rsidR="00FE440B" w:rsidRPr="00FE440B" w:rsidRDefault="00FE440B" w:rsidP="003F4001">
      <w:pPr>
        <w:spacing w:line="259" w:lineRule="auto"/>
        <w:rPr>
          <w:rFonts w:asciiTheme="minorHAnsi" w:hAnsiTheme="minorHAnsi" w:cstheme="minorHAnsi"/>
          <w:color w:val="auto"/>
        </w:rPr>
      </w:pPr>
      <w:r w:rsidRPr="00FE440B">
        <w:rPr>
          <w:rFonts w:asciiTheme="minorHAnsi" w:hAnsiTheme="minorHAnsi" w:cstheme="minorHAnsi"/>
          <w:color w:val="auto"/>
        </w:rPr>
        <w:t xml:space="preserve">The site chosen is in a </w:t>
      </w:r>
      <w:r>
        <w:rPr>
          <w:rFonts w:asciiTheme="minorHAnsi" w:hAnsiTheme="minorHAnsi" w:cstheme="minorHAnsi"/>
          <w:color w:val="auto"/>
        </w:rPr>
        <w:t>dip</w:t>
      </w:r>
      <w:r w:rsidRPr="00FE440B">
        <w:rPr>
          <w:rFonts w:asciiTheme="minorHAnsi" w:hAnsiTheme="minorHAnsi" w:cstheme="minorHAnsi"/>
          <w:color w:val="auto"/>
        </w:rPr>
        <w:t xml:space="preserve"> and cannot be seen except possibly the chimney</w:t>
      </w:r>
      <w:r>
        <w:rPr>
          <w:rFonts w:asciiTheme="minorHAnsi" w:hAnsiTheme="minorHAnsi" w:cstheme="minorHAnsi"/>
          <w:color w:val="auto"/>
        </w:rPr>
        <w:t>s. This is part of a national government project and there are no relevant reasons to refuse it.</w:t>
      </w:r>
    </w:p>
    <w:p w:rsidR="003F4001" w:rsidRDefault="003F4001" w:rsidP="003F4001">
      <w:pPr>
        <w:spacing w:line="259" w:lineRule="auto"/>
        <w:rPr>
          <w:rFonts w:asciiTheme="minorHAnsi" w:hAnsiTheme="minorHAnsi" w:cstheme="minorHAnsi"/>
          <w:color w:val="auto"/>
        </w:rPr>
      </w:pPr>
      <w:r w:rsidRPr="003F4001">
        <w:rPr>
          <w:rFonts w:asciiTheme="minorHAnsi" w:hAnsiTheme="minorHAnsi" w:cstheme="minorHAnsi"/>
          <w:color w:val="auto"/>
        </w:rPr>
        <w:t>Approved unanimously</w:t>
      </w:r>
      <w:r w:rsidR="00FE440B">
        <w:rPr>
          <w:rFonts w:asciiTheme="minorHAnsi" w:hAnsiTheme="minorHAnsi" w:cstheme="minorHAnsi"/>
          <w:color w:val="auto"/>
        </w:rPr>
        <w:t>.</w:t>
      </w:r>
    </w:p>
    <w:p w:rsidR="003F4001" w:rsidRDefault="003F4001" w:rsidP="003F4001">
      <w:pPr>
        <w:spacing w:line="259" w:lineRule="auto"/>
        <w:rPr>
          <w:rFonts w:asciiTheme="minorHAnsi" w:hAnsiTheme="minorHAnsi" w:cstheme="minorHAnsi"/>
          <w:color w:val="auto"/>
        </w:rPr>
      </w:pPr>
    </w:p>
    <w:p w:rsidR="003F4001" w:rsidRDefault="003F4001" w:rsidP="003F4001">
      <w:pPr>
        <w:spacing w:after="160" w:line="259" w:lineRule="auto"/>
        <w:rPr>
          <w:rFonts w:asciiTheme="minorHAnsi" w:hAnsiTheme="minorHAnsi" w:cstheme="minorHAnsi"/>
          <w:b/>
          <w:color w:val="auto"/>
          <w:lang w:val="en"/>
        </w:rPr>
      </w:pPr>
      <w:r w:rsidRPr="003F4001">
        <w:rPr>
          <w:rFonts w:asciiTheme="minorHAnsi" w:hAnsiTheme="minorHAnsi" w:cstheme="minorHAnsi"/>
          <w:b/>
          <w:color w:val="auto"/>
        </w:rPr>
        <w:t>131.</w:t>
      </w:r>
      <w:r>
        <w:rPr>
          <w:rFonts w:asciiTheme="minorHAnsi" w:hAnsiTheme="minorHAnsi" w:cstheme="minorHAnsi"/>
          <w:b/>
          <w:color w:val="auto"/>
        </w:rPr>
        <w:t xml:space="preserve"> </w:t>
      </w:r>
      <w:r w:rsidRPr="00B578E2">
        <w:rPr>
          <w:rFonts w:asciiTheme="minorHAnsi" w:hAnsiTheme="minorHAnsi" w:cstheme="minorHAnsi"/>
          <w:b/>
          <w:color w:val="auto"/>
          <w:lang w:val="en"/>
        </w:rPr>
        <w:t>Further Planning Considerations to be discussed at the meeting.</w:t>
      </w:r>
    </w:p>
    <w:p w:rsidR="003F4001" w:rsidRDefault="003F4001" w:rsidP="003F4001">
      <w:pPr>
        <w:spacing w:after="160" w:line="259" w:lineRule="auto"/>
        <w:rPr>
          <w:rFonts w:asciiTheme="minorHAnsi" w:hAnsiTheme="minorHAnsi" w:cstheme="minorHAnsi"/>
          <w:color w:val="auto"/>
          <w:lang w:val="en"/>
        </w:rPr>
      </w:pPr>
      <w:r w:rsidRPr="00CD367D">
        <w:rPr>
          <w:rFonts w:asciiTheme="minorHAnsi" w:hAnsiTheme="minorHAnsi" w:cstheme="minorHAnsi"/>
          <w:color w:val="auto"/>
          <w:lang w:val="en"/>
        </w:rPr>
        <w:t>Oxford/Cambridge Expressway.</w:t>
      </w:r>
      <w:r>
        <w:rPr>
          <w:rFonts w:asciiTheme="minorHAnsi" w:hAnsiTheme="minorHAnsi" w:cstheme="minorHAnsi"/>
          <w:color w:val="auto"/>
          <w:lang w:val="en"/>
        </w:rPr>
        <w:t xml:space="preserve"> Corridor B has been chosen</w:t>
      </w:r>
      <w:r w:rsidR="00FE440B">
        <w:rPr>
          <w:rFonts w:asciiTheme="minorHAnsi" w:hAnsiTheme="minorHAnsi" w:cstheme="minorHAnsi"/>
          <w:color w:val="auto"/>
          <w:lang w:val="en"/>
        </w:rPr>
        <w:t xml:space="preserve"> - </w:t>
      </w:r>
      <w:r>
        <w:rPr>
          <w:rFonts w:asciiTheme="minorHAnsi" w:hAnsiTheme="minorHAnsi" w:cstheme="minorHAnsi"/>
          <w:color w:val="auto"/>
          <w:lang w:val="en"/>
        </w:rPr>
        <w:t xml:space="preserve">Route B1 or B3. </w:t>
      </w:r>
    </w:p>
    <w:p w:rsidR="003F4001" w:rsidRDefault="003F4001" w:rsidP="003F4001">
      <w:pPr>
        <w:rPr>
          <w:rFonts w:asciiTheme="minorHAnsi" w:hAnsiTheme="minorHAnsi" w:cstheme="minorHAnsi"/>
          <w:color w:val="auto"/>
          <w:lang w:val="en"/>
        </w:rPr>
      </w:pPr>
      <w:r w:rsidRPr="003F4001">
        <w:rPr>
          <w:rFonts w:asciiTheme="minorHAnsi" w:hAnsiTheme="minorHAnsi" w:cstheme="minorHAnsi"/>
          <w:b/>
          <w:color w:val="auto"/>
          <w:lang w:val="en"/>
        </w:rPr>
        <w:t>132.</w:t>
      </w:r>
      <w:r>
        <w:rPr>
          <w:rFonts w:asciiTheme="minorHAnsi" w:hAnsiTheme="minorHAnsi" w:cstheme="minorHAnsi"/>
          <w:b/>
          <w:color w:val="auto"/>
          <w:lang w:val="en"/>
        </w:rPr>
        <w:t xml:space="preserve"> </w:t>
      </w:r>
      <w:r w:rsidRPr="00832CB7">
        <w:rPr>
          <w:rFonts w:asciiTheme="minorHAnsi" w:hAnsiTheme="minorHAnsi" w:cstheme="minorHAnsi"/>
          <w:b/>
          <w:color w:val="auto"/>
          <w:lang w:val="en"/>
        </w:rPr>
        <w:t>To Receive</w:t>
      </w:r>
      <w:r>
        <w:rPr>
          <w:rFonts w:asciiTheme="minorHAnsi" w:hAnsiTheme="minorHAnsi" w:cstheme="minorHAnsi"/>
          <w:color w:val="auto"/>
          <w:lang w:val="en"/>
        </w:rPr>
        <w:t xml:space="preserve"> an update on the Tetsworth Neighborhood Plan</w:t>
      </w:r>
    </w:p>
    <w:p w:rsidR="003F4001" w:rsidRDefault="003F4001" w:rsidP="003F4001">
      <w:pPr>
        <w:rPr>
          <w:rFonts w:asciiTheme="minorHAnsi" w:hAnsiTheme="minorHAnsi" w:cstheme="minorHAnsi"/>
          <w:color w:val="auto"/>
          <w:lang w:val="en"/>
        </w:rPr>
      </w:pPr>
      <w:r>
        <w:rPr>
          <w:rFonts w:asciiTheme="minorHAnsi" w:hAnsiTheme="minorHAnsi" w:cstheme="minorHAnsi"/>
          <w:color w:val="auto"/>
          <w:lang w:val="en"/>
        </w:rPr>
        <w:t>No great progress has been made. Another member of the steering group has resigned due to family commitments</w:t>
      </w:r>
      <w:r w:rsidR="009669A1">
        <w:rPr>
          <w:rFonts w:asciiTheme="minorHAnsi" w:hAnsiTheme="minorHAnsi" w:cstheme="minorHAnsi"/>
          <w:color w:val="auto"/>
          <w:lang w:val="en"/>
        </w:rPr>
        <w:t xml:space="preserve">. </w:t>
      </w:r>
      <w:r>
        <w:rPr>
          <w:rFonts w:asciiTheme="minorHAnsi" w:hAnsiTheme="minorHAnsi" w:cstheme="minorHAnsi"/>
          <w:color w:val="auto"/>
          <w:lang w:val="en"/>
        </w:rPr>
        <w:t xml:space="preserve">The </w:t>
      </w:r>
      <w:r w:rsidR="00E077A0">
        <w:rPr>
          <w:rFonts w:asciiTheme="minorHAnsi" w:hAnsiTheme="minorHAnsi" w:cstheme="minorHAnsi"/>
          <w:color w:val="auto"/>
          <w:lang w:val="en"/>
        </w:rPr>
        <w:t xml:space="preserve">steering </w:t>
      </w:r>
      <w:r>
        <w:rPr>
          <w:rFonts w:asciiTheme="minorHAnsi" w:hAnsiTheme="minorHAnsi" w:cstheme="minorHAnsi"/>
          <w:color w:val="auto"/>
          <w:lang w:val="en"/>
        </w:rPr>
        <w:t>group is now down to 8</w:t>
      </w:r>
      <w:r w:rsidR="009E3F8F">
        <w:rPr>
          <w:rFonts w:asciiTheme="minorHAnsi" w:hAnsiTheme="minorHAnsi" w:cstheme="minorHAnsi"/>
          <w:color w:val="auto"/>
          <w:lang w:val="en"/>
        </w:rPr>
        <w:t>.</w:t>
      </w:r>
    </w:p>
    <w:p w:rsidR="009E3F8F" w:rsidRDefault="009E3F8F" w:rsidP="003F4001">
      <w:pPr>
        <w:rPr>
          <w:rFonts w:asciiTheme="minorHAnsi" w:hAnsiTheme="minorHAnsi" w:cstheme="minorHAnsi"/>
          <w:color w:val="auto"/>
          <w:lang w:val="en"/>
        </w:rPr>
      </w:pPr>
    </w:p>
    <w:p w:rsidR="00E077A0" w:rsidRDefault="00E077A0" w:rsidP="00E077A0">
      <w:pPr>
        <w:rPr>
          <w:rFonts w:ascii="Calibri" w:hAnsi="Calibri"/>
        </w:rPr>
      </w:pPr>
      <w:r w:rsidRPr="00E077A0">
        <w:rPr>
          <w:rFonts w:asciiTheme="minorHAnsi" w:hAnsiTheme="minorHAnsi" w:cstheme="minorHAnsi"/>
          <w:b/>
          <w:color w:val="auto"/>
          <w:lang w:val="en"/>
        </w:rPr>
        <w:t xml:space="preserve">133. </w:t>
      </w:r>
      <w:r>
        <w:rPr>
          <w:rFonts w:ascii="Calibri" w:hAnsi="Calibri"/>
          <w:b/>
        </w:rPr>
        <w:t xml:space="preserve">To Consider </w:t>
      </w:r>
      <w:r w:rsidRPr="00445F9E">
        <w:rPr>
          <w:rFonts w:ascii="Calibri" w:hAnsi="Calibri"/>
        </w:rPr>
        <w:t>any issues about the village environment.</w:t>
      </w:r>
    </w:p>
    <w:p w:rsidR="00E077A0" w:rsidRDefault="00E077A0" w:rsidP="00E077A0">
      <w:pPr>
        <w:rPr>
          <w:rFonts w:ascii="Calibri" w:hAnsi="Calibri"/>
        </w:rPr>
      </w:pPr>
      <w:r>
        <w:rPr>
          <w:rFonts w:ascii="Calibri" w:hAnsi="Calibri"/>
        </w:rPr>
        <w:t xml:space="preserve"> </w:t>
      </w:r>
      <w:r w:rsidRPr="00414C18">
        <w:rPr>
          <w:rFonts w:ascii="Calibri" w:hAnsi="Calibri"/>
        </w:rPr>
        <w:t>Garden waste on area at top of Parkers Hill</w:t>
      </w:r>
      <w:r>
        <w:rPr>
          <w:rFonts w:ascii="Calibri" w:hAnsi="Calibri"/>
        </w:rPr>
        <w:t xml:space="preserve"> – this is being cleared.</w:t>
      </w:r>
    </w:p>
    <w:p w:rsidR="00E077A0" w:rsidRDefault="00E077A0" w:rsidP="00E077A0">
      <w:pPr>
        <w:rPr>
          <w:rFonts w:ascii="Calibri" w:hAnsi="Calibri"/>
        </w:rPr>
      </w:pPr>
      <w:r>
        <w:rPr>
          <w:rFonts w:ascii="Calibri" w:hAnsi="Calibri"/>
        </w:rPr>
        <w:t>Bin lorry access – MS wrote an article for the Newsletter asking people to be considerate of where they park especially on a Monday – collection day.</w:t>
      </w:r>
    </w:p>
    <w:p w:rsidR="00E077A0" w:rsidRDefault="00E077A0" w:rsidP="00E077A0">
      <w:pPr>
        <w:rPr>
          <w:rFonts w:ascii="Calibri" w:hAnsi="Calibri"/>
        </w:rPr>
      </w:pPr>
      <w:r>
        <w:rPr>
          <w:rFonts w:ascii="Calibri" w:hAnsi="Calibri"/>
        </w:rPr>
        <w:t>Parking is again an issue. CD to ask PCSO to come to the next PC meeting</w:t>
      </w:r>
    </w:p>
    <w:p w:rsidR="00E077A0" w:rsidRDefault="00E077A0" w:rsidP="00E077A0">
      <w:pPr>
        <w:rPr>
          <w:rFonts w:ascii="Calibri" w:hAnsi="Calibri"/>
        </w:rPr>
      </w:pPr>
      <w:r>
        <w:rPr>
          <w:rFonts w:ascii="Calibri" w:hAnsi="Calibri"/>
        </w:rPr>
        <w:t>CD to ask Highways to remove the redundant sign at the Stoke Talmage turn.</w:t>
      </w:r>
    </w:p>
    <w:p w:rsidR="00E077A0" w:rsidRDefault="00E077A0" w:rsidP="00E077A0">
      <w:pPr>
        <w:rPr>
          <w:rFonts w:ascii="Calibri" w:hAnsi="Calibri"/>
        </w:rPr>
      </w:pPr>
      <w:r>
        <w:rPr>
          <w:rFonts w:ascii="Calibri" w:hAnsi="Calibri"/>
        </w:rPr>
        <w:t>CD to arrange a Village Green Committee meeting before the next PC meeting.</w:t>
      </w:r>
    </w:p>
    <w:p w:rsidR="00E077A0" w:rsidRDefault="00E077A0" w:rsidP="00E077A0">
      <w:pPr>
        <w:rPr>
          <w:rFonts w:ascii="Calibri" w:hAnsi="Calibri"/>
        </w:rPr>
      </w:pPr>
      <w:r>
        <w:rPr>
          <w:rFonts w:ascii="Calibri" w:hAnsi="Calibri"/>
        </w:rPr>
        <w:t>CD to write an article in the newsletter reminding people of the Countryside Code.</w:t>
      </w:r>
    </w:p>
    <w:p w:rsidR="00E077A0" w:rsidRDefault="00E077A0" w:rsidP="00E077A0">
      <w:pPr>
        <w:rPr>
          <w:rFonts w:ascii="Calibri" w:hAnsi="Calibri"/>
        </w:rPr>
      </w:pPr>
      <w:r>
        <w:rPr>
          <w:rFonts w:ascii="Calibri" w:hAnsi="Calibri"/>
        </w:rPr>
        <w:t xml:space="preserve">For the </w:t>
      </w:r>
      <w:proofErr w:type="spellStart"/>
      <w:r>
        <w:rPr>
          <w:rFonts w:ascii="Calibri" w:hAnsi="Calibri"/>
        </w:rPr>
        <w:t>Carboot</w:t>
      </w:r>
      <w:proofErr w:type="spellEnd"/>
      <w:r>
        <w:rPr>
          <w:rFonts w:ascii="Calibri" w:hAnsi="Calibri"/>
        </w:rPr>
        <w:t xml:space="preserve"> field </w:t>
      </w:r>
      <w:r w:rsidR="002B0D84">
        <w:rPr>
          <w:rFonts w:ascii="Calibri" w:hAnsi="Calibri"/>
        </w:rPr>
        <w:t>i</w:t>
      </w:r>
      <w:r>
        <w:rPr>
          <w:rFonts w:ascii="Calibri" w:hAnsi="Calibri"/>
        </w:rPr>
        <w:t>t woul</w:t>
      </w:r>
      <w:r w:rsidR="002B0D84">
        <w:rPr>
          <w:rFonts w:ascii="Calibri" w:hAnsi="Calibri"/>
        </w:rPr>
        <w:t xml:space="preserve">d </w:t>
      </w:r>
      <w:r w:rsidR="002B0D84">
        <w:rPr>
          <w:rFonts w:ascii="Calibri" w:hAnsi="Calibri"/>
        </w:rPr>
        <w:t xml:space="preserve">be helpful if laminated </w:t>
      </w:r>
      <w:r w:rsidR="002B0D84">
        <w:rPr>
          <w:rFonts w:ascii="Calibri" w:hAnsi="Calibri"/>
        </w:rPr>
        <w:t xml:space="preserve">cards showing the footpaths were put at the entrances. </w:t>
      </w:r>
    </w:p>
    <w:p w:rsidR="002B0D84" w:rsidRDefault="002B0D84" w:rsidP="00E077A0">
      <w:pPr>
        <w:rPr>
          <w:rFonts w:ascii="Calibri" w:hAnsi="Calibri"/>
        </w:rPr>
      </w:pPr>
    </w:p>
    <w:p w:rsidR="002B0D84" w:rsidRDefault="002B0D84" w:rsidP="002B0D84">
      <w:pPr>
        <w:spacing w:line="259" w:lineRule="auto"/>
        <w:rPr>
          <w:rFonts w:asciiTheme="minorHAnsi" w:hAnsiTheme="minorHAnsi" w:cstheme="minorHAnsi"/>
          <w:b/>
          <w:color w:val="auto"/>
          <w:lang w:val="en"/>
        </w:rPr>
      </w:pPr>
      <w:r w:rsidRPr="002B0D84">
        <w:rPr>
          <w:rFonts w:ascii="Calibri" w:hAnsi="Calibri"/>
          <w:b/>
        </w:rPr>
        <w:t>134.</w:t>
      </w:r>
      <w:r>
        <w:rPr>
          <w:rFonts w:ascii="Calibri" w:hAnsi="Calibri"/>
          <w:b/>
        </w:rPr>
        <w:t xml:space="preserve"> </w:t>
      </w:r>
      <w:r w:rsidRPr="00627294">
        <w:rPr>
          <w:rFonts w:asciiTheme="minorHAnsi" w:hAnsiTheme="minorHAnsi" w:cstheme="minorHAnsi"/>
          <w:b/>
          <w:color w:val="auto"/>
          <w:lang w:val="en"/>
        </w:rPr>
        <w:t>Correspondenc</w:t>
      </w:r>
      <w:r>
        <w:rPr>
          <w:rFonts w:asciiTheme="minorHAnsi" w:hAnsiTheme="minorHAnsi" w:cstheme="minorHAnsi"/>
          <w:b/>
          <w:color w:val="auto"/>
          <w:lang w:val="en"/>
        </w:rPr>
        <w:t>e</w:t>
      </w:r>
    </w:p>
    <w:p w:rsidR="002B0D84" w:rsidRDefault="002B0D84" w:rsidP="002B0D84">
      <w:pPr>
        <w:spacing w:line="259" w:lineRule="auto"/>
        <w:rPr>
          <w:rFonts w:asciiTheme="minorHAnsi" w:hAnsiTheme="minorHAnsi" w:cstheme="minorHAnsi"/>
          <w:color w:val="auto"/>
          <w:lang w:val="en"/>
        </w:rPr>
      </w:pPr>
      <w:r w:rsidRPr="00A06367">
        <w:rPr>
          <w:rFonts w:asciiTheme="minorHAnsi" w:hAnsiTheme="minorHAnsi" w:cstheme="minorHAnsi"/>
          <w:color w:val="auto"/>
          <w:lang w:val="en"/>
        </w:rPr>
        <w:t>OALC Newsletter</w:t>
      </w:r>
      <w:r>
        <w:rPr>
          <w:rFonts w:asciiTheme="minorHAnsi" w:hAnsiTheme="minorHAnsi" w:cstheme="minorHAnsi"/>
          <w:color w:val="auto"/>
          <w:lang w:val="en"/>
        </w:rPr>
        <w:t xml:space="preserve"> – noted</w:t>
      </w:r>
    </w:p>
    <w:p w:rsidR="00A81C2A" w:rsidRDefault="002B0D84" w:rsidP="00A81C2A">
      <w:pPr>
        <w:spacing w:after="100" w:afterAutospacing="1" w:line="259" w:lineRule="auto"/>
        <w:rPr>
          <w:rFonts w:asciiTheme="minorHAnsi" w:hAnsiTheme="minorHAnsi" w:cstheme="minorHAnsi"/>
          <w:b/>
          <w:color w:val="auto"/>
          <w:lang w:val="en"/>
        </w:rPr>
      </w:pPr>
      <w:r w:rsidRPr="00A81C2A">
        <w:rPr>
          <w:rFonts w:asciiTheme="minorHAnsi" w:hAnsiTheme="minorHAnsi" w:cstheme="minorHAnsi"/>
          <w:b/>
          <w:color w:val="auto"/>
          <w:lang w:val="en"/>
        </w:rPr>
        <w:t>135.</w:t>
      </w:r>
      <w:r w:rsidR="00A81C2A">
        <w:rPr>
          <w:rFonts w:asciiTheme="minorHAnsi" w:hAnsiTheme="minorHAnsi" w:cstheme="minorHAnsi"/>
          <w:b/>
          <w:color w:val="auto"/>
          <w:lang w:val="en"/>
        </w:rPr>
        <w:t xml:space="preserve"> </w:t>
      </w:r>
      <w:r w:rsidR="00A81C2A" w:rsidRPr="00445F9E">
        <w:rPr>
          <w:rFonts w:asciiTheme="minorHAnsi" w:hAnsiTheme="minorHAnsi" w:cstheme="minorHAnsi"/>
          <w:b/>
          <w:color w:val="auto"/>
          <w:lang w:val="en"/>
        </w:rPr>
        <w:t>Date of the next meeting</w:t>
      </w:r>
      <w:r w:rsidR="00A81C2A">
        <w:rPr>
          <w:rFonts w:asciiTheme="minorHAnsi" w:hAnsiTheme="minorHAnsi" w:cstheme="minorHAnsi"/>
          <w:b/>
          <w:color w:val="auto"/>
          <w:lang w:val="en"/>
        </w:rPr>
        <w:t xml:space="preserve"> </w:t>
      </w:r>
      <w:r w:rsidR="00A81C2A" w:rsidRPr="00A81C2A">
        <w:rPr>
          <w:rFonts w:asciiTheme="minorHAnsi" w:hAnsiTheme="minorHAnsi" w:cstheme="minorHAnsi"/>
          <w:color w:val="auto"/>
          <w:lang w:val="en"/>
        </w:rPr>
        <w:t>– 12</w:t>
      </w:r>
      <w:r w:rsidR="00A81C2A" w:rsidRPr="00A81C2A">
        <w:rPr>
          <w:rFonts w:asciiTheme="minorHAnsi" w:hAnsiTheme="minorHAnsi" w:cstheme="minorHAnsi"/>
          <w:color w:val="auto"/>
          <w:vertAlign w:val="superscript"/>
          <w:lang w:val="en"/>
        </w:rPr>
        <w:t>th</w:t>
      </w:r>
      <w:r w:rsidR="00A81C2A" w:rsidRPr="00A81C2A">
        <w:rPr>
          <w:rFonts w:asciiTheme="minorHAnsi" w:hAnsiTheme="minorHAnsi" w:cstheme="minorHAnsi"/>
          <w:color w:val="auto"/>
          <w:lang w:val="en"/>
        </w:rPr>
        <w:t xml:space="preserve"> November</w:t>
      </w:r>
    </w:p>
    <w:p w:rsidR="00A81C2A" w:rsidRDefault="00A81C2A" w:rsidP="00A81C2A">
      <w:pPr>
        <w:spacing w:after="100" w:afterAutospacing="1" w:line="259" w:lineRule="auto"/>
        <w:rPr>
          <w:rFonts w:asciiTheme="minorHAnsi" w:hAnsiTheme="minorHAnsi" w:cstheme="minorHAnsi"/>
          <w:b/>
          <w:color w:val="auto"/>
          <w:lang w:val="en"/>
        </w:rPr>
      </w:pPr>
      <w:r>
        <w:rPr>
          <w:rFonts w:asciiTheme="minorHAnsi" w:hAnsiTheme="minorHAnsi" w:cstheme="minorHAnsi"/>
          <w:b/>
          <w:color w:val="auto"/>
          <w:lang w:val="en"/>
        </w:rPr>
        <w:t>136. Meeting closed at 9:21pm</w:t>
      </w:r>
    </w:p>
    <w:p w:rsidR="00A81C2A" w:rsidRPr="00445F9E" w:rsidRDefault="00A81C2A" w:rsidP="00A81C2A">
      <w:pPr>
        <w:spacing w:after="100" w:afterAutospacing="1" w:line="259" w:lineRule="auto"/>
        <w:rPr>
          <w:rFonts w:asciiTheme="minorHAnsi" w:hAnsiTheme="minorHAnsi" w:cstheme="minorHAnsi"/>
          <w:b/>
          <w:color w:val="auto"/>
          <w:lang w:val="en"/>
        </w:rPr>
      </w:pPr>
    </w:p>
    <w:p w:rsidR="002B0D84" w:rsidRPr="002B0D84" w:rsidRDefault="002B0D84" w:rsidP="002B0D84">
      <w:pPr>
        <w:spacing w:line="259" w:lineRule="auto"/>
        <w:rPr>
          <w:rFonts w:asciiTheme="minorHAnsi" w:hAnsiTheme="minorHAnsi" w:cstheme="minorHAnsi"/>
          <w:b/>
          <w:color w:val="auto"/>
          <w:lang w:val="en"/>
        </w:rPr>
      </w:pPr>
      <w:bookmarkStart w:id="0" w:name="_GoBack"/>
      <w:bookmarkEnd w:id="0"/>
    </w:p>
    <w:p w:rsidR="002B0D84" w:rsidRPr="002B0D84" w:rsidRDefault="002B0D84" w:rsidP="00E077A0">
      <w:pPr>
        <w:rPr>
          <w:rFonts w:ascii="Calibri" w:hAnsi="Calibri"/>
          <w:b/>
        </w:rPr>
      </w:pPr>
    </w:p>
    <w:p w:rsidR="00E077A0" w:rsidRPr="00E077A0" w:rsidRDefault="00E077A0" w:rsidP="003F4001">
      <w:pPr>
        <w:rPr>
          <w:rFonts w:asciiTheme="minorHAnsi" w:hAnsiTheme="minorHAnsi" w:cstheme="minorHAnsi"/>
          <w:b/>
          <w:color w:val="auto"/>
          <w:lang w:val="en"/>
        </w:rPr>
      </w:pPr>
    </w:p>
    <w:p w:rsidR="003F4001" w:rsidRDefault="003F4001" w:rsidP="003F4001">
      <w:pPr>
        <w:rPr>
          <w:rFonts w:asciiTheme="minorHAnsi" w:hAnsiTheme="minorHAnsi" w:cstheme="minorHAnsi"/>
          <w:color w:val="auto"/>
          <w:lang w:val="en"/>
        </w:rPr>
      </w:pPr>
    </w:p>
    <w:p w:rsidR="003F4001" w:rsidRDefault="003F4001" w:rsidP="003F4001">
      <w:pPr>
        <w:rPr>
          <w:rFonts w:asciiTheme="minorHAnsi" w:hAnsiTheme="minorHAnsi" w:cstheme="minorHAnsi"/>
          <w:color w:val="auto"/>
          <w:lang w:val="en"/>
        </w:rPr>
      </w:pPr>
    </w:p>
    <w:p w:rsidR="003F4001" w:rsidRDefault="003F4001" w:rsidP="003F4001">
      <w:pPr>
        <w:rPr>
          <w:rFonts w:ascii="Calibri" w:hAnsi="Calibri"/>
          <w:b/>
          <w:u w:val="single"/>
        </w:rPr>
      </w:pPr>
    </w:p>
    <w:p w:rsidR="003F4001" w:rsidRPr="003F4001" w:rsidRDefault="003F4001" w:rsidP="003F4001">
      <w:pPr>
        <w:spacing w:after="160" w:line="259" w:lineRule="auto"/>
        <w:rPr>
          <w:rFonts w:asciiTheme="minorHAnsi" w:hAnsiTheme="minorHAnsi" w:cstheme="minorHAnsi"/>
          <w:b/>
          <w:color w:val="auto"/>
          <w:lang w:val="en"/>
        </w:rPr>
      </w:pPr>
    </w:p>
    <w:p w:rsidR="003F4001" w:rsidRPr="003F4001" w:rsidRDefault="003F4001" w:rsidP="003F4001">
      <w:pPr>
        <w:spacing w:line="259" w:lineRule="auto"/>
        <w:rPr>
          <w:rFonts w:asciiTheme="minorHAnsi" w:hAnsiTheme="minorHAnsi" w:cstheme="minorHAnsi"/>
          <w:b/>
          <w:color w:val="auto"/>
        </w:rPr>
      </w:pPr>
    </w:p>
    <w:p w:rsidR="003F4001" w:rsidRDefault="003F4001" w:rsidP="003F4001">
      <w:pPr>
        <w:spacing w:line="259" w:lineRule="auto"/>
        <w:rPr>
          <w:rFonts w:asciiTheme="minorHAnsi" w:hAnsiTheme="minorHAnsi" w:cstheme="minorHAnsi"/>
          <w:b/>
          <w:color w:val="auto"/>
          <w:u w:val="single"/>
        </w:rPr>
      </w:pPr>
    </w:p>
    <w:p w:rsidR="00276B87" w:rsidRPr="006C05AD" w:rsidRDefault="00276B87" w:rsidP="003C0F29">
      <w:pPr>
        <w:pStyle w:val="ListParagraph"/>
        <w:ind w:left="0"/>
        <w:rPr>
          <w:color w:val="auto"/>
        </w:rPr>
      </w:pPr>
    </w:p>
    <w:p w:rsidR="00A53769" w:rsidRDefault="00A53769" w:rsidP="003C0F29">
      <w:pPr>
        <w:pStyle w:val="ListParagraph"/>
        <w:ind w:left="0"/>
        <w:rPr>
          <w:color w:val="auto"/>
        </w:rPr>
      </w:pPr>
    </w:p>
    <w:p w:rsidR="003C0F29" w:rsidRDefault="003C0F29" w:rsidP="003C0F29">
      <w:pPr>
        <w:pStyle w:val="ListParagraph"/>
        <w:ind w:left="0"/>
        <w:rPr>
          <w:color w:val="auto"/>
        </w:rPr>
      </w:pPr>
    </w:p>
    <w:p w:rsidR="003C0F29" w:rsidRDefault="003C0F29" w:rsidP="003C0F29">
      <w:pPr>
        <w:spacing w:after="160" w:line="256" w:lineRule="auto"/>
        <w:contextualSpacing/>
        <w:rPr>
          <w:rFonts w:ascii="Calibri" w:hAnsi="Calibri"/>
        </w:rPr>
      </w:pPr>
    </w:p>
    <w:p w:rsidR="003C0F29" w:rsidRDefault="003C0F29" w:rsidP="003C0F29">
      <w:pPr>
        <w:spacing w:after="160" w:line="256" w:lineRule="auto"/>
        <w:contextualSpacing/>
        <w:rPr>
          <w:rFonts w:ascii="Calibri" w:hAnsi="Calibri"/>
        </w:rPr>
      </w:pPr>
    </w:p>
    <w:p w:rsidR="003C0F29" w:rsidRPr="003C0F29" w:rsidRDefault="003C0F29" w:rsidP="00D46DD8">
      <w:pPr>
        <w:spacing w:after="160" w:line="256" w:lineRule="auto"/>
        <w:contextualSpacing/>
        <w:rPr>
          <w:rFonts w:ascii="Calibri" w:hAnsi="Calibri"/>
          <w:b/>
        </w:rPr>
      </w:pPr>
    </w:p>
    <w:p w:rsidR="00D46DD8" w:rsidRPr="00D46DD8" w:rsidRDefault="00D46DD8"/>
    <w:sectPr w:rsidR="00D46DD8" w:rsidRPr="00D46DD8" w:rsidSect="009669A1">
      <w:footerReference w:type="default" r:id="rId8"/>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41" w:rsidRDefault="00DB4C41" w:rsidP="009669A1">
      <w:r>
        <w:separator/>
      </w:r>
    </w:p>
  </w:endnote>
  <w:endnote w:type="continuationSeparator" w:id="0">
    <w:p w:rsidR="00DB4C41" w:rsidRDefault="00DB4C41" w:rsidP="0096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25382"/>
      <w:docPartObj>
        <w:docPartGallery w:val="Page Numbers (Bottom of Page)"/>
        <w:docPartUnique/>
      </w:docPartObj>
    </w:sdtPr>
    <w:sdtEndPr>
      <w:rPr>
        <w:noProof/>
      </w:rPr>
    </w:sdtEndPr>
    <w:sdtContent>
      <w:p w:rsidR="00B05209" w:rsidRDefault="00B05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69A1" w:rsidRDefault="0096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41" w:rsidRDefault="00DB4C41" w:rsidP="009669A1">
      <w:r>
        <w:separator/>
      </w:r>
    </w:p>
  </w:footnote>
  <w:footnote w:type="continuationSeparator" w:id="0">
    <w:p w:rsidR="00DB4C41" w:rsidRDefault="00DB4C41" w:rsidP="0096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F"/>
    <w:rsid w:val="000A1CAF"/>
    <w:rsid w:val="00276B87"/>
    <w:rsid w:val="002B0D84"/>
    <w:rsid w:val="00364EB9"/>
    <w:rsid w:val="00371581"/>
    <w:rsid w:val="003C0F29"/>
    <w:rsid w:val="003F4001"/>
    <w:rsid w:val="00494A2F"/>
    <w:rsid w:val="006449E0"/>
    <w:rsid w:val="006C05AD"/>
    <w:rsid w:val="007C7EBE"/>
    <w:rsid w:val="00845F86"/>
    <w:rsid w:val="008C7DC1"/>
    <w:rsid w:val="009669A1"/>
    <w:rsid w:val="009E3F8F"/>
    <w:rsid w:val="00A511C4"/>
    <w:rsid w:val="00A53769"/>
    <w:rsid w:val="00A67B59"/>
    <w:rsid w:val="00A81C2A"/>
    <w:rsid w:val="00A93747"/>
    <w:rsid w:val="00AE6083"/>
    <w:rsid w:val="00B05209"/>
    <w:rsid w:val="00B1342E"/>
    <w:rsid w:val="00CE2CC9"/>
    <w:rsid w:val="00D32D98"/>
    <w:rsid w:val="00D46DD8"/>
    <w:rsid w:val="00DB4C41"/>
    <w:rsid w:val="00DF2F75"/>
    <w:rsid w:val="00E077A0"/>
    <w:rsid w:val="00EF526F"/>
    <w:rsid w:val="00F02EFD"/>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F5C4"/>
  <w15:chartTrackingRefBased/>
  <w15:docId w15:val="{A3F4F25D-7360-4BD3-8DF5-5A0F647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CAF"/>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B9"/>
    <w:pPr>
      <w:spacing w:line="256" w:lineRule="auto"/>
      <w:ind w:left="720"/>
      <w:contextualSpacing/>
    </w:pPr>
    <w:rPr>
      <w:rFonts w:ascii="Calibri" w:hAnsi="Calibri"/>
    </w:rPr>
  </w:style>
  <w:style w:type="table" w:styleId="TableGrid">
    <w:name w:val="Table Grid"/>
    <w:basedOn w:val="TableNormal"/>
    <w:uiPriority w:val="39"/>
    <w:rsid w:val="00364EB9"/>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9A1"/>
    <w:pPr>
      <w:tabs>
        <w:tab w:val="center" w:pos="4513"/>
        <w:tab w:val="right" w:pos="9026"/>
      </w:tabs>
    </w:pPr>
  </w:style>
  <w:style w:type="character" w:customStyle="1" w:styleId="HeaderChar">
    <w:name w:val="Header Char"/>
    <w:basedOn w:val="DefaultParagraphFont"/>
    <w:link w:val="Header"/>
    <w:uiPriority w:val="99"/>
    <w:rsid w:val="009669A1"/>
    <w:rPr>
      <w:rFonts w:ascii="Arial" w:hAnsi="Arial" w:cs="Calibri"/>
      <w:color w:val="000000"/>
      <w:lang w:eastAsia="en-GB"/>
    </w:rPr>
  </w:style>
  <w:style w:type="paragraph" w:styleId="Footer">
    <w:name w:val="footer"/>
    <w:basedOn w:val="Normal"/>
    <w:link w:val="FooterChar"/>
    <w:uiPriority w:val="99"/>
    <w:unhideWhenUsed/>
    <w:rsid w:val="009669A1"/>
    <w:pPr>
      <w:tabs>
        <w:tab w:val="center" w:pos="4513"/>
        <w:tab w:val="right" w:pos="9026"/>
      </w:tabs>
    </w:pPr>
  </w:style>
  <w:style w:type="character" w:customStyle="1" w:styleId="FooterChar">
    <w:name w:val="Footer Char"/>
    <w:basedOn w:val="DefaultParagraphFont"/>
    <w:link w:val="Footer"/>
    <w:uiPriority w:val="99"/>
    <w:rsid w:val="009669A1"/>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E875-297A-4FFA-A8EB-3BB6AE91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10</cp:revision>
  <cp:lastPrinted>2018-10-17T15:36:00Z</cp:lastPrinted>
  <dcterms:created xsi:type="dcterms:W3CDTF">2018-10-17T11:50:00Z</dcterms:created>
  <dcterms:modified xsi:type="dcterms:W3CDTF">2018-10-17T15:39:00Z</dcterms:modified>
</cp:coreProperties>
</file>