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5157" w14:textId="77777777" w:rsidR="00A401F9" w:rsidRPr="00A401F9" w:rsidRDefault="00A401F9" w:rsidP="00A401F9">
      <w:pPr>
        <w:widowControl w:val="0"/>
        <w:suppressAutoHyphens/>
        <w:spacing w:line="256" w:lineRule="auto"/>
        <w:ind w:left="720"/>
        <w:jc w:val="center"/>
        <w:outlineLvl w:val="0"/>
        <w:rPr>
          <w:rFonts w:asciiTheme="minorHAnsi" w:eastAsia="Arial Unicode MS" w:hAnsiTheme="minorHAnsi" w:cstheme="minorHAnsi"/>
          <w:b/>
          <w:color w:val="auto"/>
        </w:rPr>
      </w:pPr>
      <w:r w:rsidRPr="00A401F9">
        <w:rPr>
          <w:rFonts w:asciiTheme="minorHAnsi" w:eastAsia="Arial Unicode MS" w:hAnsiTheme="minorHAnsi" w:cstheme="minorHAnsi"/>
          <w:b/>
          <w:color w:val="auto"/>
        </w:rPr>
        <w:t>Minutes of the Meeting of</w:t>
      </w:r>
    </w:p>
    <w:p w14:paraId="0B9F3B05" w14:textId="77777777" w:rsidR="00A401F9" w:rsidRPr="00A401F9" w:rsidRDefault="00A401F9" w:rsidP="00A401F9">
      <w:pPr>
        <w:spacing w:line="252" w:lineRule="auto"/>
        <w:jc w:val="center"/>
        <w:rPr>
          <w:rFonts w:asciiTheme="minorHAnsi" w:eastAsiaTheme="minorEastAsia" w:hAnsiTheme="minorHAnsi" w:cstheme="minorHAnsi"/>
          <w:b/>
          <w:color w:val="auto"/>
          <w:spacing w:val="15"/>
        </w:rPr>
      </w:pPr>
      <w:r w:rsidRPr="00A401F9">
        <w:rPr>
          <w:rFonts w:asciiTheme="minorHAnsi" w:eastAsiaTheme="minorEastAsia" w:hAnsiTheme="minorHAnsi" w:cstheme="minorHAnsi"/>
          <w:b/>
          <w:color w:val="auto"/>
          <w:spacing w:val="15"/>
        </w:rPr>
        <w:t>Tetsworth Parish Council</w:t>
      </w:r>
    </w:p>
    <w:p w14:paraId="76A7DC12" w14:textId="77777777" w:rsidR="00A401F9" w:rsidRPr="00A401F9" w:rsidRDefault="00A401F9" w:rsidP="00A401F9">
      <w:pPr>
        <w:widowControl w:val="0"/>
        <w:suppressAutoHyphens/>
        <w:spacing w:line="256" w:lineRule="auto"/>
        <w:ind w:left="720"/>
        <w:jc w:val="center"/>
        <w:outlineLvl w:val="0"/>
        <w:rPr>
          <w:rFonts w:asciiTheme="minorHAnsi" w:eastAsia="Arial Unicode MS" w:hAnsiTheme="minorHAnsi" w:cstheme="minorHAnsi"/>
          <w:b/>
          <w:color w:val="auto"/>
        </w:rPr>
      </w:pPr>
      <w:r w:rsidRPr="00A401F9">
        <w:rPr>
          <w:rFonts w:asciiTheme="minorHAnsi" w:eastAsia="Arial Unicode MS" w:hAnsiTheme="minorHAnsi" w:cstheme="minorHAnsi"/>
          <w:b/>
          <w:color w:val="auto"/>
        </w:rPr>
        <w:t>Held in the Memorial Hall</w:t>
      </w:r>
    </w:p>
    <w:p w14:paraId="20B293A7" w14:textId="7F651D7C" w:rsidR="00A401F9" w:rsidRPr="00A401F9" w:rsidRDefault="00A401F9" w:rsidP="00A401F9">
      <w:pPr>
        <w:widowControl w:val="0"/>
        <w:spacing w:line="256" w:lineRule="auto"/>
        <w:ind w:left="720"/>
        <w:jc w:val="center"/>
        <w:outlineLvl w:val="0"/>
        <w:rPr>
          <w:rFonts w:asciiTheme="minorHAnsi" w:eastAsia="Arial Unicode MS" w:hAnsiTheme="minorHAnsi" w:cstheme="minorHAnsi"/>
          <w:b/>
          <w:color w:val="auto"/>
        </w:rPr>
      </w:pPr>
      <w:r w:rsidRPr="00A401F9">
        <w:rPr>
          <w:rFonts w:asciiTheme="minorHAnsi" w:eastAsia="Arial Unicode MS" w:hAnsiTheme="minorHAnsi" w:cstheme="minorHAnsi"/>
          <w:b/>
          <w:color w:val="auto"/>
        </w:rPr>
        <w:t>at 7.30pm on Monday 11th March 2019</w:t>
      </w:r>
    </w:p>
    <w:p w14:paraId="7DD743E8" w14:textId="77777777" w:rsidR="00A401F9" w:rsidRPr="00A401F9" w:rsidRDefault="00A401F9" w:rsidP="00A401F9">
      <w:pPr>
        <w:widowControl w:val="0"/>
        <w:spacing w:line="256" w:lineRule="auto"/>
        <w:ind w:left="3600" w:firstLine="720"/>
        <w:outlineLvl w:val="0"/>
        <w:rPr>
          <w:rFonts w:asciiTheme="minorHAnsi" w:eastAsia="Arial Unicode MS" w:hAnsiTheme="minorHAnsi" w:cstheme="minorHAnsi"/>
          <w:b/>
          <w:color w:val="auto"/>
        </w:rPr>
      </w:pPr>
    </w:p>
    <w:p w14:paraId="46551E1B" w14:textId="77777777" w:rsidR="00A401F9" w:rsidRPr="00A401F9" w:rsidRDefault="00A401F9" w:rsidP="00A401F9">
      <w:pPr>
        <w:widowControl w:val="0"/>
        <w:spacing w:line="256" w:lineRule="auto"/>
        <w:ind w:left="3600" w:firstLine="720"/>
        <w:outlineLvl w:val="0"/>
        <w:rPr>
          <w:rFonts w:asciiTheme="minorHAnsi" w:eastAsia="Arial Unicode MS" w:hAnsiTheme="minorHAnsi" w:cstheme="minorHAnsi"/>
          <w:b/>
          <w:color w:val="auto"/>
        </w:rPr>
      </w:pPr>
      <w:r w:rsidRPr="00A401F9">
        <w:rPr>
          <w:rFonts w:asciiTheme="minorHAnsi" w:eastAsia="Arial Unicode MS" w:hAnsiTheme="minorHAnsi" w:cstheme="minorHAnsi"/>
          <w:b/>
          <w:color w:val="auto"/>
        </w:rPr>
        <w:t>Present:</w:t>
      </w:r>
    </w:p>
    <w:p w14:paraId="4A70D158" w14:textId="3A39DC5F" w:rsidR="00A401F9" w:rsidRPr="00A401F9" w:rsidRDefault="00A401F9" w:rsidP="00A401F9">
      <w:pPr>
        <w:widowControl w:val="0"/>
        <w:outlineLvl w:val="0"/>
        <w:rPr>
          <w:rFonts w:asciiTheme="minorHAnsi" w:eastAsia="Arial Unicode MS" w:hAnsiTheme="minorHAnsi" w:cstheme="minorHAnsi"/>
          <w:color w:val="auto"/>
        </w:rPr>
      </w:pPr>
      <w:r w:rsidRPr="00A401F9">
        <w:rPr>
          <w:rFonts w:asciiTheme="minorHAnsi" w:eastAsia="Arial Unicode MS" w:hAnsiTheme="minorHAnsi" w:cstheme="minorHAnsi"/>
          <w:color w:val="auto"/>
        </w:rPr>
        <w:tab/>
      </w:r>
      <w:r w:rsidRPr="00A401F9">
        <w:rPr>
          <w:rFonts w:asciiTheme="minorHAnsi" w:eastAsia="Arial Unicode MS" w:hAnsiTheme="minorHAnsi" w:cstheme="minorHAnsi"/>
          <w:color w:val="auto"/>
        </w:rPr>
        <w:tab/>
      </w:r>
      <w:r w:rsidRPr="00A401F9">
        <w:rPr>
          <w:rFonts w:asciiTheme="minorHAnsi" w:eastAsia="Arial Unicode MS" w:hAnsiTheme="minorHAnsi" w:cstheme="minorHAnsi"/>
          <w:color w:val="auto"/>
        </w:rPr>
        <w:tab/>
      </w:r>
      <w:r w:rsidRPr="00A401F9">
        <w:rPr>
          <w:rFonts w:asciiTheme="minorHAnsi" w:eastAsia="Arial Unicode MS" w:hAnsiTheme="minorHAnsi" w:cstheme="minorHAnsi"/>
          <w:color w:val="auto"/>
        </w:rPr>
        <w:tab/>
      </w:r>
      <w:r w:rsidRPr="00A401F9">
        <w:rPr>
          <w:rFonts w:asciiTheme="minorHAnsi" w:eastAsia="Arial Unicode MS" w:hAnsiTheme="minorHAnsi" w:cstheme="minorHAnsi"/>
          <w:color w:val="auto"/>
        </w:rPr>
        <w:tab/>
      </w:r>
      <w:r w:rsidR="00060474">
        <w:rPr>
          <w:rFonts w:asciiTheme="minorHAnsi" w:eastAsia="Arial Unicode MS" w:hAnsiTheme="minorHAnsi" w:cstheme="minorHAnsi"/>
          <w:color w:val="auto"/>
        </w:rPr>
        <w:t xml:space="preserve">Chair </w:t>
      </w:r>
      <w:r w:rsidRPr="00A401F9">
        <w:rPr>
          <w:rFonts w:asciiTheme="minorHAnsi" w:eastAsia="Arial Unicode MS" w:hAnsiTheme="minorHAnsi" w:cstheme="minorHAnsi"/>
          <w:color w:val="auto"/>
        </w:rPr>
        <w:t>Cllr Karen Harris (KH)</w:t>
      </w:r>
    </w:p>
    <w:p w14:paraId="651BE725" w14:textId="681A7550" w:rsidR="00A401F9" w:rsidRPr="00A401F9" w:rsidRDefault="00A401F9" w:rsidP="00A401F9">
      <w:pPr>
        <w:widowControl w:val="0"/>
        <w:outlineLvl w:val="0"/>
        <w:rPr>
          <w:rFonts w:asciiTheme="minorHAnsi" w:eastAsia="Arial Unicode MS" w:hAnsiTheme="minorHAnsi" w:cstheme="minorHAnsi"/>
          <w:color w:val="auto"/>
        </w:rPr>
      </w:pPr>
      <w:r w:rsidRPr="00A401F9">
        <w:rPr>
          <w:rFonts w:asciiTheme="minorHAnsi" w:eastAsia="Arial Unicode MS" w:hAnsiTheme="minorHAnsi" w:cstheme="minorHAnsi"/>
          <w:color w:val="auto"/>
        </w:rPr>
        <w:tab/>
      </w:r>
      <w:r w:rsidRPr="00A401F9">
        <w:rPr>
          <w:rFonts w:asciiTheme="minorHAnsi" w:eastAsia="Arial Unicode MS" w:hAnsiTheme="minorHAnsi" w:cstheme="minorHAnsi"/>
          <w:color w:val="auto"/>
        </w:rPr>
        <w:tab/>
      </w:r>
      <w:r w:rsidRPr="00A401F9">
        <w:rPr>
          <w:rFonts w:asciiTheme="minorHAnsi" w:eastAsia="Arial Unicode MS" w:hAnsiTheme="minorHAnsi" w:cstheme="minorHAnsi"/>
          <w:color w:val="auto"/>
        </w:rPr>
        <w:tab/>
      </w:r>
      <w:r w:rsidRPr="00A401F9">
        <w:rPr>
          <w:rFonts w:asciiTheme="minorHAnsi" w:eastAsia="Arial Unicode MS" w:hAnsiTheme="minorHAnsi" w:cstheme="minorHAnsi"/>
          <w:color w:val="auto"/>
        </w:rPr>
        <w:tab/>
      </w:r>
      <w:r w:rsidRPr="00A401F9">
        <w:rPr>
          <w:rFonts w:asciiTheme="minorHAnsi" w:eastAsia="Arial Unicode MS" w:hAnsiTheme="minorHAnsi" w:cstheme="minorHAnsi"/>
          <w:color w:val="auto"/>
        </w:rPr>
        <w:tab/>
      </w:r>
      <w:r w:rsidR="00060474">
        <w:rPr>
          <w:rFonts w:asciiTheme="minorHAnsi" w:eastAsia="Arial Unicode MS" w:hAnsiTheme="minorHAnsi" w:cstheme="minorHAnsi"/>
          <w:color w:val="auto"/>
        </w:rPr>
        <w:t xml:space="preserve">Vice Chair </w:t>
      </w:r>
      <w:r w:rsidRPr="00A401F9">
        <w:rPr>
          <w:rFonts w:asciiTheme="minorHAnsi" w:eastAsia="Arial Unicode MS" w:hAnsiTheme="minorHAnsi" w:cstheme="minorHAnsi"/>
          <w:color w:val="auto"/>
        </w:rPr>
        <w:t>Cllr Marjorie Sanders (MS)</w:t>
      </w:r>
    </w:p>
    <w:p w14:paraId="7A7F6FE6" w14:textId="77777777" w:rsidR="00A401F9" w:rsidRPr="00A401F9" w:rsidRDefault="00A401F9" w:rsidP="00A401F9">
      <w:pPr>
        <w:widowControl w:val="0"/>
        <w:spacing w:line="256" w:lineRule="auto"/>
        <w:ind w:left="2880" w:right="-1841" w:firstLine="720"/>
        <w:outlineLvl w:val="0"/>
        <w:rPr>
          <w:rFonts w:asciiTheme="minorHAnsi" w:eastAsia="Arial Unicode MS" w:hAnsiTheme="minorHAnsi" w:cstheme="minorHAnsi"/>
          <w:color w:val="auto"/>
        </w:rPr>
      </w:pPr>
      <w:r w:rsidRPr="00A401F9">
        <w:rPr>
          <w:rFonts w:asciiTheme="minorHAnsi" w:eastAsia="Arial Unicode MS" w:hAnsiTheme="minorHAnsi" w:cstheme="minorHAnsi"/>
          <w:color w:val="auto"/>
        </w:rPr>
        <w:t>Cllr Alan Martin (AM)</w:t>
      </w:r>
    </w:p>
    <w:p w14:paraId="05F4B542" w14:textId="27D65CFA" w:rsidR="00A401F9" w:rsidRPr="00A401F9" w:rsidRDefault="00A401F9" w:rsidP="00A401F9">
      <w:pPr>
        <w:widowControl w:val="0"/>
        <w:spacing w:line="256" w:lineRule="auto"/>
        <w:ind w:left="2880" w:firstLine="720"/>
        <w:outlineLvl w:val="0"/>
        <w:rPr>
          <w:rFonts w:asciiTheme="minorHAnsi" w:eastAsia="Arial Unicode MS" w:hAnsiTheme="minorHAnsi" w:cstheme="minorHAnsi"/>
          <w:color w:val="auto"/>
        </w:rPr>
      </w:pPr>
      <w:r w:rsidRPr="00A401F9">
        <w:rPr>
          <w:rFonts w:asciiTheme="minorHAnsi" w:eastAsia="Arial Unicode MS" w:hAnsiTheme="minorHAnsi" w:cstheme="minorHAnsi"/>
          <w:color w:val="auto"/>
        </w:rPr>
        <w:t>Cllr Susan Rufus (SR)</w:t>
      </w:r>
    </w:p>
    <w:p w14:paraId="17DA4B45" w14:textId="58732992" w:rsidR="00A401F9" w:rsidRPr="00A401F9" w:rsidRDefault="00A401F9" w:rsidP="00A401F9">
      <w:pPr>
        <w:widowControl w:val="0"/>
        <w:spacing w:line="256" w:lineRule="auto"/>
        <w:ind w:left="2880" w:firstLine="720"/>
        <w:outlineLvl w:val="0"/>
        <w:rPr>
          <w:rFonts w:asciiTheme="minorHAnsi" w:eastAsia="Arial Unicode MS" w:hAnsiTheme="minorHAnsi" w:cstheme="minorHAnsi"/>
          <w:color w:val="auto"/>
        </w:rPr>
      </w:pPr>
      <w:r w:rsidRPr="00A401F9">
        <w:rPr>
          <w:rFonts w:asciiTheme="minorHAnsi" w:eastAsia="Arial Unicode MS" w:hAnsiTheme="minorHAnsi" w:cstheme="minorHAnsi"/>
          <w:color w:val="auto"/>
        </w:rPr>
        <w:t>Cllr Hazel Bottone (HB)</w:t>
      </w:r>
    </w:p>
    <w:p w14:paraId="735E6478" w14:textId="761F2ED2" w:rsidR="00A401F9" w:rsidRPr="00A401F9" w:rsidRDefault="00A401F9" w:rsidP="00A401F9">
      <w:pPr>
        <w:widowControl w:val="0"/>
        <w:spacing w:line="256" w:lineRule="auto"/>
        <w:ind w:left="2880" w:firstLine="720"/>
        <w:outlineLvl w:val="0"/>
        <w:rPr>
          <w:rFonts w:asciiTheme="minorHAnsi" w:hAnsiTheme="minorHAnsi" w:cstheme="minorHAnsi"/>
          <w:color w:val="auto"/>
        </w:rPr>
      </w:pPr>
      <w:r w:rsidRPr="00A401F9">
        <w:rPr>
          <w:rFonts w:asciiTheme="minorHAnsi" w:hAnsiTheme="minorHAnsi" w:cstheme="minorHAnsi"/>
          <w:color w:val="auto"/>
        </w:rPr>
        <w:t xml:space="preserve">Cllr David </w:t>
      </w:r>
      <w:proofErr w:type="spellStart"/>
      <w:r w:rsidRPr="00A401F9">
        <w:rPr>
          <w:rFonts w:asciiTheme="minorHAnsi" w:hAnsiTheme="minorHAnsi" w:cstheme="minorHAnsi"/>
          <w:color w:val="auto"/>
        </w:rPr>
        <w:t>Nixey</w:t>
      </w:r>
      <w:proofErr w:type="spellEnd"/>
      <w:r w:rsidRPr="00A401F9">
        <w:rPr>
          <w:rFonts w:asciiTheme="minorHAnsi" w:hAnsiTheme="minorHAnsi" w:cstheme="minorHAnsi"/>
          <w:color w:val="auto"/>
        </w:rPr>
        <w:t xml:space="preserve"> </w:t>
      </w:r>
      <w:r w:rsidRPr="00A401F9">
        <w:rPr>
          <w:rFonts w:asciiTheme="minorHAnsi" w:eastAsia="Arial Unicode MS" w:hAnsiTheme="minorHAnsi" w:cstheme="minorHAnsi"/>
          <w:color w:val="auto"/>
        </w:rPr>
        <w:t>(DN)</w:t>
      </w:r>
    </w:p>
    <w:p w14:paraId="313FDC90" w14:textId="21C73C3B" w:rsidR="00A401F9" w:rsidRPr="00A401F9" w:rsidRDefault="00A401F9" w:rsidP="00A401F9">
      <w:pPr>
        <w:widowControl w:val="0"/>
        <w:spacing w:after="160"/>
        <w:ind w:left="3544"/>
        <w:outlineLvl w:val="0"/>
        <w:rPr>
          <w:rFonts w:asciiTheme="minorHAnsi" w:eastAsia="Arial Unicode MS" w:hAnsiTheme="minorHAnsi" w:cstheme="minorHAnsi"/>
          <w:color w:val="auto"/>
        </w:rPr>
      </w:pPr>
    </w:p>
    <w:p w14:paraId="550EBB9A" w14:textId="77777777" w:rsidR="00A401F9" w:rsidRPr="00A401F9" w:rsidRDefault="00A401F9" w:rsidP="00A401F9">
      <w:pPr>
        <w:widowControl w:val="0"/>
        <w:spacing w:line="256" w:lineRule="auto"/>
        <w:ind w:left="2880" w:firstLine="720"/>
        <w:outlineLvl w:val="0"/>
        <w:rPr>
          <w:rFonts w:asciiTheme="minorHAnsi" w:eastAsia="Arial Unicode MS" w:hAnsiTheme="minorHAnsi" w:cstheme="minorHAnsi"/>
          <w:color w:val="auto"/>
        </w:rPr>
      </w:pPr>
    </w:p>
    <w:p w14:paraId="2C864293" w14:textId="77777777" w:rsidR="00A401F9" w:rsidRPr="00A401F9" w:rsidRDefault="00A401F9" w:rsidP="00A401F9">
      <w:pPr>
        <w:widowControl w:val="0"/>
        <w:spacing w:line="256" w:lineRule="auto"/>
        <w:ind w:left="2880" w:firstLine="720"/>
        <w:outlineLvl w:val="0"/>
        <w:rPr>
          <w:rFonts w:asciiTheme="minorHAnsi" w:eastAsia="Arial Unicode MS" w:hAnsiTheme="minorHAnsi" w:cstheme="minorHAnsi"/>
          <w:color w:val="auto"/>
        </w:rPr>
      </w:pPr>
      <w:r w:rsidRPr="00A401F9">
        <w:rPr>
          <w:rFonts w:asciiTheme="minorHAnsi" w:eastAsia="Arial Unicode MS" w:hAnsiTheme="minorHAnsi" w:cstheme="minorHAnsi"/>
          <w:color w:val="auto"/>
        </w:rPr>
        <w:t xml:space="preserve">  </w:t>
      </w:r>
    </w:p>
    <w:p w14:paraId="35B4D732" w14:textId="77777777" w:rsidR="00A401F9" w:rsidRPr="00A401F9" w:rsidRDefault="00A401F9" w:rsidP="00A401F9">
      <w:pPr>
        <w:widowControl w:val="0"/>
        <w:spacing w:after="160"/>
        <w:outlineLvl w:val="0"/>
        <w:rPr>
          <w:rFonts w:asciiTheme="minorHAnsi" w:eastAsia="Arial Unicode MS" w:hAnsiTheme="minorHAnsi" w:cstheme="minorHAnsi"/>
          <w:color w:val="auto"/>
        </w:rPr>
      </w:pPr>
      <w:r w:rsidRPr="00A401F9">
        <w:rPr>
          <w:rFonts w:asciiTheme="minorHAnsi" w:eastAsia="Arial Unicode MS" w:hAnsiTheme="minorHAnsi" w:cstheme="minorHAnsi"/>
          <w:b/>
          <w:color w:val="auto"/>
        </w:rPr>
        <w:t xml:space="preserve">Officer: </w:t>
      </w:r>
      <w:r w:rsidRPr="00A401F9">
        <w:rPr>
          <w:rFonts w:asciiTheme="minorHAnsi" w:eastAsia="Arial Unicode MS" w:hAnsiTheme="minorHAnsi" w:cstheme="minorHAnsi"/>
          <w:color w:val="auto"/>
        </w:rPr>
        <w:t xml:space="preserve">Clare </w:t>
      </w:r>
      <w:proofErr w:type="spellStart"/>
      <w:r w:rsidRPr="00A401F9">
        <w:rPr>
          <w:rFonts w:asciiTheme="minorHAnsi" w:eastAsia="Arial Unicode MS" w:hAnsiTheme="minorHAnsi" w:cstheme="minorHAnsi"/>
          <w:color w:val="auto"/>
        </w:rPr>
        <w:t>Devey</w:t>
      </w:r>
      <w:proofErr w:type="spellEnd"/>
      <w:r w:rsidRPr="00A401F9">
        <w:rPr>
          <w:rFonts w:asciiTheme="minorHAnsi" w:eastAsia="Arial Unicode MS" w:hAnsiTheme="minorHAnsi" w:cstheme="minorHAnsi"/>
          <w:color w:val="auto"/>
        </w:rPr>
        <w:t xml:space="preserve"> (CD) </w:t>
      </w:r>
    </w:p>
    <w:p w14:paraId="75B0722D" w14:textId="1CFB4572" w:rsidR="00A401F9" w:rsidRPr="00A401F9" w:rsidRDefault="00A401F9" w:rsidP="00A401F9">
      <w:pPr>
        <w:widowControl w:val="0"/>
        <w:spacing w:after="160"/>
        <w:outlineLvl w:val="0"/>
        <w:rPr>
          <w:rFonts w:asciiTheme="minorHAnsi" w:eastAsia="Arial Unicode MS" w:hAnsiTheme="minorHAnsi" w:cstheme="minorHAnsi"/>
          <w:color w:val="auto"/>
        </w:rPr>
      </w:pPr>
      <w:r w:rsidRPr="00A401F9">
        <w:rPr>
          <w:rFonts w:asciiTheme="minorHAnsi" w:eastAsia="Arial Unicode MS" w:hAnsiTheme="minorHAnsi" w:cstheme="minorHAnsi"/>
          <w:b/>
          <w:color w:val="auto"/>
        </w:rPr>
        <w:t>Members of the public</w:t>
      </w:r>
      <w:r w:rsidRPr="00A401F9">
        <w:rPr>
          <w:rFonts w:asciiTheme="minorHAnsi" w:eastAsia="Arial Unicode MS" w:hAnsiTheme="minorHAnsi" w:cstheme="minorHAnsi"/>
          <w:color w:val="auto"/>
        </w:rPr>
        <w:t>: 2</w:t>
      </w:r>
    </w:p>
    <w:p w14:paraId="0D192076" w14:textId="72ACE1BD" w:rsidR="00A401F9" w:rsidRPr="00A401F9" w:rsidRDefault="00A401F9" w:rsidP="00A401F9">
      <w:pPr>
        <w:widowControl w:val="0"/>
        <w:spacing w:after="160"/>
        <w:outlineLvl w:val="0"/>
        <w:rPr>
          <w:rFonts w:asciiTheme="minorHAnsi" w:eastAsia="Arial Unicode MS" w:hAnsiTheme="minorHAnsi" w:cstheme="minorHAnsi"/>
          <w:color w:val="auto"/>
        </w:rPr>
      </w:pPr>
      <w:r w:rsidRPr="00A401F9">
        <w:rPr>
          <w:rFonts w:asciiTheme="minorHAnsi" w:hAnsiTheme="minorHAnsi" w:cstheme="minorHAnsi"/>
          <w:b/>
          <w:color w:val="auto"/>
        </w:rPr>
        <w:t>Apologies for absence</w:t>
      </w:r>
      <w:r w:rsidRPr="00A401F9">
        <w:rPr>
          <w:rFonts w:asciiTheme="minorHAnsi" w:hAnsiTheme="minorHAnsi" w:cstheme="minorHAnsi"/>
          <w:color w:val="auto"/>
        </w:rPr>
        <w:t>: County Cllr Jeannette Matelot, District Cllr Caroline Newton</w:t>
      </w:r>
    </w:p>
    <w:p w14:paraId="17FF08F0" w14:textId="117C1CC8" w:rsidR="00A401F9" w:rsidRPr="00A401F9" w:rsidRDefault="00A401F9" w:rsidP="00A401F9">
      <w:pPr>
        <w:widowControl w:val="0"/>
        <w:spacing w:line="256" w:lineRule="auto"/>
        <w:outlineLvl w:val="0"/>
        <w:rPr>
          <w:rFonts w:asciiTheme="minorHAnsi" w:hAnsiTheme="minorHAnsi" w:cstheme="minorHAnsi"/>
          <w:color w:val="auto"/>
        </w:rPr>
      </w:pPr>
      <w:r w:rsidRPr="00A401F9">
        <w:rPr>
          <w:rFonts w:asciiTheme="minorHAnsi" w:eastAsia="Arial Unicode MS" w:hAnsiTheme="minorHAnsi" w:cstheme="minorHAnsi"/>
          <w:b/>
          <w:color w:val="auto"/>
        </w:rPr>
        <w:t>248</w:t>
      </w:r>
      <w:r w:rsidRPr="00A401F9">
        <w:rPr>
          <w:rFonts w:asciiTheme="minorHAnsi" w:eastAsia="Arial Unicode MS" w:hAnsiTheme="minorHAnsi" w:cstheme="minorHAnsi"/>
          <w:color w:val="auto"/>
        </w:rPr>
        <w:t xml:space="preserve">. </w:t>
      </w:r>
      <w:r w:rsidRPr="00A401F9">
        <w:rPr>
          <w:rFonts w:asciiTheme="minorHAnsi" w:hAnsiTheme="minorHAnsi" w:cstheme="minorHAnsi"/>
          <w:b/>
          <w:color w:val="auto"/>
          <w:u w:val="single"/>
        </w:rPr>
        <w:t>To Receive Declarations of Interest and Dispensations</w:t>
      </w:r>
    </w:p>
    <w:p w14:paraId="2E06B043" w14:textId="34BDF7F8" w:rsidR="00A401F9" w:rsidRDefault="00A401F9" w:rsidP="00A401F9">
      <w:pPr>
        <w:widowControl w:val="0"/>
        <w:spacing w:line="256" w:lineRule="auto"/>
        <w:outlineLvl w:val="0"/>
        <w:rPr>
          <w:rFonts w:asciiTheme="minorHAnsi" w:eastAsia="Times New Roman" w:hAnsiTheme="minorHAnsi" w:cstheme="minorHAnsi"/>
          <w:i/>
          <w:color w:val="auto"/>
        </w:rPr>
      </w:pPr>
      <w:r w:rsidRPr="00A401F9">
        <w:rPr>
          <w:rFonts w:asciiTheme="minorHAnsi" w:eastAsia="Times New Roman" w:hAnsiTheme="minorHAnsi" w:cstheme="minorHAnsi"/>
          <w:i/>
          <w:color w:val="auto"/>
        </w:rPr>
        <w:t xml:space="preserve"> In accordance with the Local Code of Conduct to receive any declarations of disclosable pecuniary or non-disclosable pecuniary interests and to consider and grant any dispensation requests</w:t>
      </w:r>
      <w:r w:rsidR="00060474">
        <w:rPr>
          <w:rFonts w:asciiTheme="minorHAnsi" w:eastAsia="Times New Roman" w:hAnsiTheme="minorHAnsi" w:cstheme="minorHAnsi"/>
          <w:i/>
          <w:color w:val="auto"/>
        </w:rPr>
        <w:t>.</w:t>
      </w:r>
    </w:p>
    <w:p w14:paraId="76DEAC7F" w14:textId="77777777" w:rsidR="00060474" w:rsidRPr="00A401F9" w:rsidRDefault="00060474" w:rsidP="00A401F9">
      <w:pPr>
        <w:widowControl w:val="0"/>
        <w:spacing w:line="256" w:lineRule="auto"/>
        <w:outlineLvl w:val="0"/>
        <w:rPr>
          <w:rFonts w:asciiTheme="minorHAnsi" w:eastAsia="Times New Roman" w:hAnsiTheme="minorHAnsi" w:cstheme="minorHAnsi"/>
          <w:i/>
          <w:color w:val="auto"/>
        </w:rPr>
      </w:pPr>
    </w:p>
    <w:p w14:paraId="38C0992A" w14:textId="720DD930" w:rsidR="00A401F9" w:rsidRPr="00A401F9" w:rsidRDefault="00A401F9" w:rsidP="00A401F9">
      <w:pPr>
        <w:rPr>
          <w:rFonts w:asciiTheme="minorHAnsi" w:hAnsiTheme="minorHAnsi" w:cstheme="minorHAnsi"/>
          <w:color w:val="auto"/>
        </w:rPr>
      </w:pPr>
      <w:proofErr w:type="gramStart"/>
      <w:r w:rsidRPr="00A401F9">
        <w:rPr>
          <w:rFonts w:asciiTheme="minorHAnsi" w:hAnsiTheme="minorHAnsi" w:cstheme="minorHAnsi"/>
          <w:color w:val="auto"/>
        </w:rPr>
        <w:t>KH  Neighbour</w:t>
      </w:r>
      <w:proofErr w:type="gramEnd"/>
      <w:r w:rsidRPr="00A401F9">
        <w:rPr>
          <w:rFonts w:asciiTheme="minorHAnsi" w:hAnsiTheme="minorHAnsi" w:cstheme="minorHAnsi"/>
          <w:color w:val="auto"/>
        </w:rPr>
        <w:t xml:space="preserve"> for Plan App P19/S0478/FUL </w:t>
      </w:r>
      <w:proofErr w:type="spellStart"/>
      <w:r w:rsidRPr="00A401F9">
        <w:rPr>
          <w:rFonts w:asciiTheme="minorHAnsi" w:hAnsiTheme="minorHAnsi" w:cstheme="minorHAnsi"/>
          <w:color w:val="auto"/>
        </w:rPr>
        <w:t>Mounthill</w:t>
      </w:r>
      <w:proofErr w:type="spellEnd"/>
      <w:r w:rsidRPr="00A401F9">
        <w:rPr>
          <w:rFonts w:asciiTheme="minorHAnsi" w:hAnsiTheme="minorHAnsi" w:cstheme="minorHAnsi"/>
          <w:color w:val="auto"/>
        </w:rPr>
        <w:t xml:space="preserve"> Farm</w:t>
      </w:r>
    </w:p>
    <w:p w14:paraId="1E540DA3" w14:textId="77777777" w:rsidR="00A401F9" w:rsidRPr="00A401F9" w:rsidRDefault="00A401F9" w:rsidP="00A401F9">
      <w:pPr>
        <w:rPr>
          <w:rFonts w:asciiTheme="minorHAnsi" w:eastAsia="Arial Unicode MS" w:hAnsiTheme="minorHAnsi" w:cstheme="minorHAnsi"/>
          <w:b/>
          <w:color w:val="auto"/>
        </w:rPr>
      </w:pPr>
    </w:p>
    <w:p w14:paraId="4FC0A903" w14:textId="0F1DA700" w:rsidR="00A401F9" w:rsidRPr="00A401F9" w:rsidRDefault="00A401F9" w:rsidP="00A401F9">
      <w:pPr>
        <w:rPr>
          <w:rFonts w:asciiTheme="minorHAnsi" w:hAnsiTheme="minorHAnsi" w:cstheme="minorHAnsi"/>
          <w:color w:val="auto"/>
        </w:rPr>
      </w:pPr>
      <w:r w:rsidRPr="00A401F9">
        <w:rPr>
          <w:rFonts w:asciiTheme="minorHAnsi" w:eastAsia="Arial Unicode MS" w:hAnsiTheme="minorHAnsi" w:cstheme="minorHAnsi"/>
          <w:b/>
          <w:color w:val="auto"/>
        </w:rPr>
        <w:t>249</w:t>
      </w:r>
      <w:r w:rsidRPr="00A401F9">
        <w:rPr>
          <w:rFonts w:asciiTheme="minorHAnsi" w:eastAsia="Arial Unicode MS" w:hAnsiTheme="minorHAnsi" w:cstheme="minorHAnsi"/>
          <w:color w:val="auto"/>
        </w:rPr>
        <w:t>.</w:t>
      </w:r>
      <w:r w:rsidRPr="00A401F9">
        <w:rPr>
          <w:rFonts w:asciiTheme="minorHAnsi" w:hAnsiTheme="minorHAnsi" w:cstheme="minorHAnsi"/>
          <w:b/>
          <w:color w:val="auto"/>
          <w:u w:val="single"/>
        </w:rPr>
        <w:t xml:space="preserve"> To Approve the Minutes of the Council Meeting held on the </w:t>
      </w:r>
      <w:r>
        <w:rPr>
          <w:rFonts w:asciiTheme="minorHAnsi" w:hAnsiTheme="minorHAnsi" w:cstheme="minorHAnsi"/>
          <w:b/>
          <w:color w:val="auto"/>
          <w:u w:val="single"/>
        </w:rPr>
        <w:t>11</w:t>
      </w:r>
      <w:r w:rsidRPr="00A401F9">
        <w:rPr>
          <w:rFonts w:asciiTheme="minorHAnsi" w:hAnsiTheme="minorHAnsi" w:cstheme="minorHAnsi"/>
          <w:b/>
          <w:color w:val="auto"/>
          <w:u w:val="single"/>
          <w:vertAlign w:val="superscript"/>
        </w:rPr>
        <w:t>th</w:t>
      </w:r>
      <w:r>
        <w:rPr>
          <w:rFonts w:asciiTheme="minorHAnsi" w:hAnsiTheme="minorHAnsi" w:cstheme="minorHAnsi"/>
          <w:b/>
          <w:color w:val="auto"/>
          <w:u w:val="single"/>
        </w:rPr>
        <w:t xml:space="preserve"> February</w:t>
      </w:r>
      <w:r w:rsidRPr="00A401F9">
        <w:rPr>
          <w:rFonts w:asciiTheme="minorHAnsi" w:hAnsiTheme="minorHAnsi" w:cstheme="minorHAnsi"/>
          <w:b/>
          <w:color w:val="auto"/>
          <w:u w:val="single"/>
        </w:rPr>
        <w:t xml:space="preserve"> 2019 to be signed as a correct record</w:t>
      </w:r>
    </w:p>
    <w:p w14:paraId="2D20C03E" w14:textId="38005EF2" w:rsidR="00A401F9" w:rsidRPr="00A401F9" w:rsidRDefault="00A401F9" w:rsidP="00A401F9">
      <w:pPr>
        <w:rPr>
          <w:rFonts w:asciiTheme="minorHAnsi" w:hAnsiTheme="minorHAnsi" w:cstheme="minorHAnsi"/>
          <w:color w:val="auto"/>
        </w:rPr>
      </w:pPr>
      <w:r w:rsidRPr="00A401F9">
        <w:rPr>
          <w:rFonts w:asciiTheme="minorHAnsi" w:hAnsiTheme="minorHAnsi" w:cstheme="minorHAnsi"/>
          <w:color w:val="auto"/>
        </w:rPr>
        <w:t xml:space="preserve">The minutes were approved and signed by the </w:t>
      </w:r>
      <w:r w:rsidR="00060474">
        <w:rPr>
          <w:rFonts w:asciiTheme="minorHAnsi" w:hAnsiTheme="minorHAnsi" w:cstheme="minorHAnsi"/>
          <w:color w:val="auto"/>
        </w:rPr>
        <w:t>Cha</w:t>
      </w:r>
      <w:r w:rsidRPr="00A401F9">
        <w:rPr>
          <w:rFonts w:asciiTheme="minorHAnsi" w:hAnsiTheme="minorHAnsi" w:cstheme="minorHAnsi"/>
          <w:color w:val="auto"/>
        </w:rPr>
        <w:t>ir.</w:t>
      </w:r>
    </w:p>
    <w:p w14:paraId="5C7BD06E" w14:textId="77777777" w:rsidR="00A401F9" w:rsidRPr="00A401F9" w:rsidRDefault="00A401F9" w:rsidP="00A401F9">
      <w:pPr>
        <w:rPr>
          <w:rFonts w:asciiTheme="minorHAnsi" w:hAnsiTheme="minorHAnsi" w:cstheme="minorHAnsi"/>
          <w:color w:val="auto"/>
        </w:rPr>
      </w:pPr>
    </w:p>
    <w:p w14:paraId="14F7F7DC" w14:textId="2F7F01DC" w:rsidR="00A401F9" w:rsidRDefault="00A401F9" w:rsidP="00A401F9">
      <w:pPr>
        <w:rPr>
          <w:rFonts w:asciiTheme="minorHAnsi" w:hAnsiTheme="minorHAnsi" w:cstheme="minorHAnsi"/>
          <w:b/>
          <w:color w:val="auto"/>
          <w:u w:val="single"/>
        </w:rPr>
      </w:pPr>
      <w:r w:rsidRPr="00A401F9">
        <w:rPr>
          <w:rFonts w:asciiTheme="minorHAnsi" w:hAnsiTheme="minorHAnsi" w:cstheme="minorHAnsi"/>
          <w:b/>
          <w:color w:val="auto"/>
        </w:rPr>
        <w:t>250.</w:t>
      </w:r>
      <w:r w:rsidRPr="00A401F9">
        <w:rPr>
          <w:rFonts w:asciiTheme="minorHAnsi" w:hAnsiTheme="minorHAnsi" w:cstheme="minorHAnsi"/>
          <w:color w:val="auto"/>
        </w:rPr>
        <w:t xml:space="preserve"> </w:t>
      </w:r>
      <w:r w:rsidRPr="00A401F9">
        <w:rPr>
          <w:rFonts w:asciiTheme="minorHAnsi" w:hAnsiTheme="minorHAnsi" w:cstheme="minorHAnsi"/>
          <w:b/>
          <w:color w:val="auto"/>
          <w:u w:val="single"/>
        </w:rPr>
        <w:t>Public Questions</w:t>
      </w:r>
    </w:p>
    <w:p w14:paraId="36772D43" w14:textId="04E9EF4D" w:rsidR="00A401F9" w:rsidRDefault="00A401F9" w:rsidP="00A401F9">
      <w:pPr>
        <w:rPr>
          <w:rFonts w:asciiTheme="minorHAnsi" w:hAnsiTheme="minorHAnsi" w:cstheme="minorHAnsi"/>
          <w:color w:val="auto"/>
        </w:rPr>
      </w:pPr>
      <w:r w:rsidRPr="00A401F9">
        <w:rPr>
          <w:rFonts w:asciiTheme="minorHAnsi" w:hAnsiTheme="minorHAnsi" w:cstheme="minorHAnsi"/>
          <w:color w:val="auto"/>
        </w:rPr>
        <w:t>There were none</w:t>
      </w:r>
      <w:r>
        <w:rPr>
          <w:rFonts w:asciiTheme="minorHAnsi" w:hAnsiTheme="minorHAnsi" w:cstheme="minorHAnsi"/>
          <w:color w:val="auto"/>
        </w:rPr>
        <w:t>.</w:t>
      </w:r>
    </w:p>
    <w:p w14:paraId="1D8E0643" w14:textId="6C92EF09" w:rsidR="00A401F9" w:rsidRDefault="00A401F9" w:rsidP="00A401F9">
      <w:pPr>
        <w:rPr>
          <w:rFonts w:asciiTheme="minorHAnsi" w:hAnsiTheme="minorHAnsi" w:cstheme="minorHAnsi"/>
          <w:color w:val="auto"/>
        </w:rPr>
      </w:pPr>
    </w:p>
    <w:p w14:paraId="5BE91D09" w14:textId="50B1ED59" w:rsidR="00A401F9" w:rsidRPr="00A401F9" w:rsidRDefault="00A401F9" w:rsidP="00A401F9">
      <w:pPr>
        <w:rPr>
          <w:rFonts w:asciiTheme="minorHAnsi" w:hAnsiTheme="minorHAnsi" w:cstheme="minorHAnsi"/>
          <w:b/>
          <w:color w:val="auto"/>
          <w:u w:val="single"/>
        </w:rPr>
      </w:pPr>
      <w:r w:rsidRPr="00A401F9">
        <w:rPr>
          <w:rFonts w:asciiTheme="minorHAnsi" w:hAnsiTheme="minorHAnsi" w:cstheme="minorHAnsi"/>
          <w:b/>
          <w:color w:val="auto"/>
        </w:rPr>
        <w:t xml:space="preserve">251. </w:t>
      </w:r>
      <w:r w:rsidRPr="00A401F9">
        <w:rPr>
          <w:rFonts w:asciiTheme="minorHAnsi" w:hAnsiTheme="minorHAnsi" w:cstheme="minorHAnsi"/>
          <w:b/>
          <w:color w:val="auto"/>
          <w:u w:val="single"/>
        </w:rPr>
        <w:t>Update of Actions List</w:t>
      </w:r>
    </w:p>
    <w:tbl>
      <w:tblPr>
        <w:tblStyle w:val="TableGrid"/>
        <w:tblW w:w="9776" w:type="dxa"/>
        <w:tblLayout w:type="fixed"/>
        <w:tblLook w:val="04A0" w:firstRow="1" w:lastRow="0" w:firstColumn="1" w:lastColumn="0" w:noHBand="0" w:noVBand="1"/>
      </w:tblPr>
      <w:tblGrid>
        <w:gridCol w:w="867"/>
        <w:gridCol w:w="2814"/>
        <w:gridCol w:w="850"/>
        <w:gridCol w:w="5245"/>
      </w:tblGrid>
      <w:tr w:rsidR="00A401F9" w:rsidRPr="00A401F9" w14:paraId="0F3DD5C9" w14:textId="77777777" w:rsidTr="00E50641">
        <w:trPr>
          <w:trHeight w:val="445"/>
        </w:trPr>
        <w:tc>
          <w:tcPr>
            <w:tcW w:w="867" w:type="dxa"/>
            <w:tcBorders>
              <w:top w:val="single" w:sz="4" w:space="0" w:color="auto"/>
              <w:left w:val="single" w:sz="4" w:space="0" w:color="auto"/>
              <w:bottom w:val="single" w:sz="4" w:space="0" w:color="auto"/>
              <w:right w:val="single" w:sz="4" w:space="0" w:color="auto"/>
            </w:tcBorders>
          </w:tcPr>
          <w:p w14:paraId="53A2003F" w14:textId="77777777" w:rsidR="00A401F9" w:rsidRPr="00A401F9" w:rsidRDefault="00A401F9" w:rsidP="00A401F9">
            <w:pPr>
              <w:numPr>
                <w:ilvl w:val="0"/>
                <w:numId w:val="1"/>
              </w:numPr>
              <w:spacing w:line="256" w:lineRule="auto"/>
              <w:contextualSpacing/>
              <w:rPr>
                <w:rFonts w:asciiTheme="minorHAnsi" w:hAnsiTheme="minorHAnsi" w:cstheme="minorHAnsi"/>
                <w:b/>
                <w:color w:val="auto"/>
                <w:sz w:val="20"/>
                <w:szCs w:val="20"/>
              </w:rPr>
            </w:pPr>
            <w:r w:rsidRPr="00A401F9">
              <w:rPr>
                <w:rFonts w:asciiTheme="minorHAnsi" w:hAnsiTheme="minorHAnsi" w:cstheme="minorHAnsi"/>
                <w:b/>
                <w:color w:val="auto"/>
                <w:sz w:val="20"/>
                <w:szCs w:val="20"/>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08F05452" w14:textId="77777777" w:rsidR="00A401F9" w:rsidRPr="00A401F9" w:rsidRDefault="00A401F9" w:rsidP="00A401F9">
            <w:pPr>
              <w:rPr>
                <w:rFonts w:asciiTheme="minorHAnsi" w:hAnsiTheme="minorHAnsi" w:cstheme="minorHAnsi"/>
                <w:b/>
                <w:color w:val="auto"/>
                <w:sz w:val="20"/>
                <w:szCs w:val="20"/>
                <w:lang w:eastAsia="en-US"/>
              </w:rPr>
            </w:pPr>
            <w:r w:rsidRPr="00A401F9">
              <w:rPr>
                <w:rFonts w:asciiTheme="minorHAnsi" w:hAnsiTheme="minorHAnsi" w:cstheme="minorHAnsi"/>
                <w:b/>
                <w:color w:val="auto"/>
                <w:sz w:val="20"/>
                <w:szCs w:val="20"/>
                <w:lang w:eastAsia="en-US"/>
              </w:rPr>
              <w:t>Action Required</w:t>
            </w:r>
          </w:p>
          <w:p w14:paraId="06DF82B1" w14:textId="77777777" w:rsidR="00A401F9" w:rsidRPr="00A401F9" w:rsidRDefault="00A401F9" w:rsidP="00A401F9">
            <w:pPr>
              <w:rPr>
                <w:rFonts w:asciiTheme="minorHAnsi" w:hAnsiTheme="minorHAnsi" w:cstheme="minorHAnsi"/>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A57CEB" w14:textId="77777777" w:rsidR="00A401F9" w:rsidRPr="00A401F9" w:rsidRDefault="00A401F9" w:rsidP="00A401F9">
            <w:pPr>
              <w:rPr>
                <w:rFonts w:asciiTheme="minorHAnsi" w:hAnsiTheme="minorHAnsi" w:cstheme="minorHAnsi"/>
                <w:b/>
                <w:color w:val="auto"/>
                <w:sz w:val="20"/>
                <w:szCs w:val="20"/>
              </w:rPr>
            </w:pPr>
            <w:proofErr w:type="spellStart"/>
            <w:r w:rsidRPr="00A401F9">
              <w:rPr>
                <w:rFonts w:asciiTheme="minorHAnsi" w:hAnsiTheme="minorHAnsi" w:cstheme="minorHAnsi"/>
                <w:b/>
                <w:color w:val="auto"/>
                <w:sz w:val="20"/>
                <w:szCs w:val="20"/>
                <w:lang w:eastAsia="en-US"/>
              </w:rPr>
              <w:t>Resp</w:t>
            </w:r>
            <w:proofErr w:type="spellEnd"/>
          </w:p>
        </w:tc>
        <w:tc>
          <w:tcPr>
            <w:tcW w:w="5245" w:type="dxa"/>
          </w:tcPr>
          <w:p w14:paraId="32B61B30" w14:textId="77777777" w:rsidR="00A401F9" w:rsidRPr="00A401F9" w:rsidRDefault="00A401F9" w:rsidP="00A401F9">
            <w:pPr>
              <w:rPr>
                <w:rFonts w:asciiTheme="minorHAnsi" w:hAnsiTheme="minorHAnsi" w:cstheme="minorHAnsi"/>
                <w:b/>
                <w:color w:val="auto"/>
                <w:sz w:val="20"/>
                <w:szCs w:val="20"/>
              </w:rPr>
            </w:pPr>
            <w:r w:rsidRPr="00A401F9">
              <w:rPr>
                <w:rFonts w:asciiTheme="minorHAnsi" w:hAnsiTheme="minorHAnsi" w:cstheme="minorHAnsi"/>
                <w:b/>
                <w:color w:val="auto"/>
                <w:sz w:val="20"/>
                <w:szCs w:val="20"/>
              </w:rPr>
              <w:t>Progress</w:t>
            </w:r>
          </w:p>
        </w:tc>
      </w:tr>
      <w:tr w:rsidR="00A401F9" w:rsidRPr="00A401F9" w14:paraId="097BC09C" w14:textId="77777777" w:rsidTr="00E50641">
        <w:tc>
          <w:tcPr>
            <w:tcW w:w="867" w:type="dxa"/>
          </w:tcPr>
          <w:p w14:paraId="523F2F39" w14:textId="77777777" w:rsidR="00A401F9" w:rsidRPr="00A401F9" w:rsidRDefault="00A401F9" w:rsidP="00A401F9">
            <w:pPr>
              <w:rPr>
                <w:rFonts w:asciiTheme="minorHAnsi" w:hAnsiTheme="minorHAnsi" w:cstheme="minorHAnsi"/>
                <w:color w:val="auto"/>
                <w:sz w:val="20"/>
                <w:szCs w:val="20"/>
              </w:rPr>
            </w:pPr>
            <w:r w:rsidRPr="00A401F9">
              <w:rPr>
                <w:rFonts w:asciiTheme="minorHAnsi" w:hAnsiTheme="minorHAnsi" w:cstheme="minorHAnsi"/>
                <w:color w:val="auto"/>
                <w:sz w:val="20"/>
                <w:szCs w:val="20"/>
              </w:rPr>
              <w:t>22/17</w:t>
            </w:r>
          </w:p>
        </w:tc>
        <w:tc>
          <w:tcPr>
            <w:tcW w:w="2814" w:type="dxa"/>
          </w:tcPr>
          <w:p w14:paraId="5D03882E" w14:textId="77777777" w:rsidR="00A401F9" w:rsidRPr="00A401F9" w:rsidRDefault="00A401F9" w:rsidP="00A401F9">
            <w:pPr>
              <w:rPr>
                <w:rFonts w:asciiTheme="minorHAnsi" w:hAnsiTheme="minorHAnsi" w:cstheme="minorHAnsi"/>
                <w:color w:val="auto"/>
                <w:sz w:val="20"/>
                <w:szCs w:val="20"/>
              </w:rPr>
            </w:pPr>
            <w:r w:rsidRPr="00A401F9">
              <w:rPr>
                <w:rFonts w:asciiTheme="minorHAnsi" w:hAnsiTheme="minorHAnsi" w:cstheme="minorHAnsi"/>
                <w:color w:val="auto"/>
                <w:sz w:val="20"/>
                <w:szCs w:val="20"/>
              </w:rPr>
              <w:t>Properties beside the ditch on the Green would be contacted about the responsibility of maintaining the ditch and hedge</w:t>
            </w:r>
          </w:p>
          <w:p w14:paraId="6B8C2AD2" w14:textId="77777777" w:rsidR="00A401F9" w:rsidRPr="00A401F9" w:rsidRDefault="00A401F9" w:rsidP="00A401F9">
            <w:pPr>
              <w:rPr>
                <w:rFonts w:asciiTheme="minorHAnsi" w:hAnsiTheme="minorHAnsi" w:cstheme="minorHAnsi"/>
                <w:color w:val="auto"/>
                <w:sz w:val="20"/>
                <w:szCs w:val="20"/>
              </w:rPr>
            </w:pPr>
          </w:p>
          <w:p w14:paraId="7B539985" w14:textId="77777777" w:rsidR="00A401F9" w:rsidRPr="00A401F9" w:rsidRDefault="00A401F9" w:rsidP="00A401F9">
            <w:pPr>
              <w:rPr>
                <w:rFonts w:asciiTheme="minorHAnsi" w:hAnsiTheme="minorHAnsi" w:cstheme="minorHAnsi"/>
                <w:color w:val="auto"/>
                <w:sz w:val="20"/>
                <w:szCs w:val="20"/>
              </w:rPr>
            </w:pPr>
            <w:r w:rsidRPr="00A401F9">
              <w:rPr>
                <w:rFonts w:asciiTheme="minorHAnsi" w:hAnsiTheme="minorHAnsi" w:cstheme="minorHAnsi"/>
                <w:color w:val="auto"/>
                <w:sz w:val="20"/>
                <w:szCs w:val="20"/>
              </w:rPr>
              <w:t xml:space="preserve"> </w:t>
            </w:r>
          </w:p>
        </w:tc>
        <w:tc>
          <w:tcPr>
            <w:tcW w:w="850" w:type="dxa"/>
          </w:tcPr>
          <w:p w14:paraId="51357E6C" w14:textId="77777777" w:rsidR="00A401F9" w:rsidRPr="00A401F9" w:rsidRDefault="00A401F9" w:rsidP="00A401F9">
            <w:pPr>
              <w:rPr>
                <w:rFonts w:asciiTheme="minorHAnsi" w:hAnsiTheme="minorHAnsi" w:cstheme="minorHAnsi"/>
                <w:color w:val="auto"/>
                <w:sz w:val="20"/>
                <w:szCs w:val="20"/>
              </w:rPr>
            </w:pPr>
            <w:r w:rsidRPr="00A401F9">
              <w:rPr>
                <w:rFonts w:asciiTheme="minorHAnsi" w:hAnsiTheme="minorHAnsi" w:cstheme="minorHAnsi"/>
                <w:color w:val="auto"/>
                <w:sz w:val="20"/>
                <w:szCs w:val="20"/>
              </w:rPr>
              <w:t>KH</w:t>
            </w:r>
          </w:p>
        </w:tc>
        <w:tc>
          <w:tcPr>
            <w:tcW w:w="5245" w:type="dxa"/>
          </w:tcPr>
          <w:p w14:paraId="0C3FDFDC" w14:textId="23C398E4" w:rsidR="00A401F9" w:rsidRPr="00A401F9" w:rsidRDefault="00414447" w:rsidP="00A401F9">
            <w:pPr>
              <w:rPr>
                <w:rFonts w:asciiTheme="minorHAnsi" w:hAnsiTheme="minorHAnsi" w:cstheme="minorHAnsi"/>
                <w:color w:val="auto"/>
                <w:sz w:val="20"/>
                <w:szCs w:val="20"/>
              </w:rPr>
            </w:pPr>
            <w:r>
              <w:rPr>
                <w:rFonts w:asciiTheme="minorHAnsi" w:hAnsiTheme="minorHAnsi" w:cstheme="minorHAnsi"/>
                <w:color w:val="auto"/>
                <w:sz w:val="20"/>
                <w:szCs w:val="20"/>
              </w:rPr>
              <w:t xml:space="preserve">Confirmed by Land Registry &amp; OCC that the ditch &amp; Hedgerow adjoining the </w:t>
            </w:r>
            <w:r w:rsidR="003E534C">
              <w:rPr>
                <w:rFonts w:asciiTheme="minorHAnsi" w:hAnsiTheme="minorHAnsi" w:cstheme="minorHAnsi"/>
                <w:color w:val="auto"/>
                <w:sz w:val="20"/>
                <w:szCs w:val="20"/>
              </w:rPr>
              <w:t>G</w:t>
            </w:r>
            <w:r>
              <w:rPr>
                <w:rFonts w:asciiTheme="minorHAnsi" w:hAnsiTheme="minorHAnsi" w:cstheme="minorHAnsi"/>
                <w:color w:val="auto"/>
                <w:sz w:val="20"/>
                <w:szCs w:val="20"/>
              </w:rPr>
              <w:t xml:space="preserve">reen is the responsibility of The Swan, Swan Gardens and </w:t>
            </w:r>
            <w:proofErr w:type="gramStart"/>
            <w:r>
              <w:rPr>
                <w:rFonts w:asciiTheme="minorHAnsi" w:hAnsiTheme="minorHAnsi" w:cstheme="minorHAnsi"/>
                <w:color w:val="auto"/>
                <w:sz w:val="20"/>
                <w:szCs w:val="20"/>
              </w:rPr>
              <w:t xml:space="preserve">Victoria </w:t>
            </w:r>
            <w:r w:rsidR="00A401F9" w:rsidRPr="00A401F9">
              <w:rPr>
                <w:rFonts w:asciiTheme="minorHAnsi" w:hAnsiTheme="minorHAnsi" w:cstheme="minorHAnsi"/>
                <w:color w:val="auto"/>
                <w:sz w:val="20"/>
                <w:szCs w:val="20"/>
              </w:rPr>
              <w:t>.</w:t>
            </w:r>
            <w:r w:rsidR="00970C26">
              <w:rPr>
                <w:rFonts w:asciiTheme="minorHAnsi" w:hAnsiTheme="minorHAnsi" w:cstheme="minorHAnsi"/>
                <w:color w:val="auto"/>
                <w:sz w:val="20"/>
                <w:szCs w:val="20"/>
              </w:rPr>
              <w:t>Gardens</w:t>
            </w:r>
            <w:proofErr w:type="gramEnd"/>
          </w:p>
        </w:tc>
      </w:tr>
      <w:tr w:rsidR="00A401F9" w:rsidRPr="00A401F9" w14:paraId="2154D3B4" w14:textId="77777777" w:rsidTr="00E50641">
        <w:tc>
          <w:tcPr>
            <w:tcW w:w="867" w:type="dxa"/>
          </w:tcPr>
          <w:p w14:paraId="6B98D14C" w14:textId="77777777" w:rsidR="00A401F9" w:rsidRPr="00A401F9" w:rsidRDefault="00A401F9" w:rsidP="00A401F9">
            <w:pPr>
              <w:rPr>
                <w:rFonts w:asciiTheme="minorHAnsi" w:hAnsiTheme="minorHAnsi" w:cstheme="minorHAnsi"/>
                <w:color w:val="auto"/>
                <w:sz w:val="20"/>
                <w:szCs w:val="20"/>
              </w:rPr>
            </w:pPr>
            <w:r w:rsidRPr="00A401F9">
              <w:rPr>
                <w:rFonts w:asciiTheme="minorHAnsi" w:hAnsiTheme="minorHAnsi" w:cstheme="minorHAnsi"/>
                <w:color w:val="auto"/>
                <w:sz w:val="20"/>
                <w:szCs w:val="20"/>
                <w:lang w:eastAsia="en-US"/>
              </w:rPr>
              <w:t>23/17</w:t>
            </w:r>
          </w:p>
        </w:tc>
        <w:tc>
          <w:tcPr>
            <w:tcW w:w="2814" w:type="dxa"/>
          </w:tcPr>
          <w:p w14:paraId="60A24C64" w14:textId="77777777" w:rsidR="00A401F9" w:rsidRPr="00A401F9" w:rsidRDefault="00A401F9" w:rsidP="00A401F9">
            <w:pPr>
              <w:spacing w:line="252" w:lineRule="auto"/>
              <w:rPr>
                <w:rFonts w:asciiTheme="minorHAnsi" w:hAnsiTheme="minorHAnsi" w:cstheme="minorHAnsi"/>
                <w:color w:val="auto"/>
                <w:sz w:val="20"/>
                <w:szCs w:val="20"/>
              </w:rPr>
            </w:pPr>
            <w:r w:rsidRPr="00A401F9">
              <w:rPr>
                <w:rFonts w:asciiTheme="minorHAnsi" w:hAnsiTheme="minorHAnsi" w:cstheme="minorHAnsi"/>
                <w:color w:val="auto"/>
                <w:sz w:val="20"/>
                <w:szCs w:val="20"/>
                <w:lang w:eastAsia="en-US"/>
              </w:rPr>
              <w:t xml:space="preserve">To continue to pursue the enforcement of the hedge removal on the Common / 31 Marsh End. </w:t>
            </w:r>
          </w:p>
        </w:tc>
        <w:tc>
          <w:tcPr>
            <w:tcW w:w="850" w:type="dxa"/>
          </w:tcPr>
          <w:p w14:paraId="4D5974DD" w14:textId="77777777" w:rsidR="00A401F9" w:rsidRPr="00A401F9" w:rsidRDefault="00A401F9" w:rsidP="00A401F9">
            <w:pPr>
              <w:rPr>
                <w:rFonts w:asciiTheme="minorHAnsi" w:hAnsiTheme="minorHAnsi" w:cstheme="minorHAnsi"/>
                <w:color w:val="auto"/>
                <w:sz w:val="20"/>
                <w:szCs w:val="20"/>
              </w:rPr>
            </w:pPr>
            <w:r w:rsidRPr="00A401F9">
              <w:rPr>
                <w:rFonts w:asciiTheme="minorHAnsi" w:hAnsiTheme="minorHAnsi" w:cstheme="minorHAnsi"/>
                <w:color w:val="auto"/>
                <w:sz w:val="20"/>
                <w:szCs w:val="20"/>
                <w:lang w:eastAsia="en-US"/>
              </w:rPr>
              <w:t>CD</w:t>
            </w:r>
          </w:p>
        </w:tc>
        <w:tc>
          <w:tcPr>
            <w:tcW w:w="5245" w:type="dxa"/>
          </w:tcPr>
          <w:p w14:paraId="4CFAEDC0" w14:textId="77777777" w:rsid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 xml:space="preserve">Clerk to write to the households </w:t>
            </w:r>
          </w:p>
          <w:p w14:paraId="7BE528A2" w14:textId="775920F2" w:rsidR="00A37B3F" w:rsidRPr="00A401F9" w:rsidRDefault="00A37B3F" w:rsidP="00A401F9">
            <w:pPr>
              <w:spacing w:line="252" w:lineRule="auto"/>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Complete</w:t>
            </w:r>
          </w:p>
        </w:tc>
      </w:tr>
      <w:tr w:rsidR="00A401F9" w:rsidRPr="00A401F9" w14:paraId="2FAB1CF1" w14:textId="77777777" w:rsidTr="00E50641">
        <w:tc>
          <w:tcPr>
            <w:tcW w:w="867" w:type="dxa"/>
          </w:tcPr>
          <w:p w14:paraId="4E4A55D0" w14:textId="77777777" w:rsidR="00A401F9" w:rsidRPr="00A401F9" w:rsidRDefault="00A401F9" w:rsidP="00A401F9">
            <w:pPr>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lastRenderedPageBreak/>
              <w:t>87/17</w:t>
            </w:r>
          </w:p>
        </w:tc>
        <w:tc>
          <w:tcPr>
            <w:tcW w:w="2814" w:type="dxa"/>
          </w:tcPr>
          <w:p w14:paraId="14CAF9F6" w14:textId="77777777" w:rsidR="00A401F9" w:rsidRPr="00A401F9" w:rsidRDefault="00A401F9" w:rsidP="00A401F9">
            <w:pPr>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 xml:space="preserve">Footpath at </w:t>
            </w:r>
            <w:proofErr w:type="spellStart"/>
            <w:r w:rsidRPr="00A401F9">
              <w:rPr>
                <w:rFonts w:asciiTheme="minorHAnsi" w:hAnsiTheme="minorHAnsi" w:cstheme="minorHAnsi"/>
                <w:color w:val="auto"/>
                <w:sz w:val="20"/>
                <w:szCs w:val="20"/>
                <w:lang w:eastAsia="en-US"/>
              </w:rPr>
              <w:t>Attington</w:t>
            </w:r>
            <w:proofErr w:type="spellEnd"/>
            <w:r w:rsidRPr="00A401F9">
              <w:rPr>
                <w:rFonts w:asciiTheme="minorHAnsi" w:hAnsiTheme="minorHAnsi" w:cstheme="minorHAnsi"/>
                <w:color w:val="auto"/>
                <w:sz w:val="20"/>
                <w:szCs w:val="20"/>
                <w:lang w:eastAsia="en-US"/>
              </w:rPr>
              <w:t xml:space="preserve"> Stud. Path rerouted. No planning application submitted.</w:t>
            </w:r>
          </w:p>
        </w:tc>
        <w:tc>
          <w:tcPr>
            <w:tcW w:w="850" w:type="dxa"/>
          </w:tcPr>
          <w:p w14:paraId="49E40D56" w14:textId="77777777" w:rsidR="00A401F9" w:rsidRPr="00A401F9" w:rsidRDefault="00A401F9" w:rsidP="00A401F9">
            <w:pPr>
              <w:spacing w:line="252" w:lineRule="auto"/>
              <w:rPr>
                <w:rFonts w:asciiTheme="minorHAnsi" w:hAnsiTheme="minorHAnsi" w:cstheme="minorHAnsi"/>
                <w:color w:val="auto"/>
                <w:sz w:val="20"/>
                <w:szCs w:val="20"/>
                <w:lang w:eastAsia="en-US"/>
              </w:rPr>
            </w:pPr>
          </w:p>
          <w:p w14:paraId="4CE07435" w14:textId="77777777"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KH</w:t>
            </w:r>
          </w:p>
          <w:p w14:paraId="59D6F888" w14:textId="77777777" w:rsidR="00A401F9" w:rsidRPr="00A401F9" w:rsidRDefault="00A401F9" w:rsidP="00A401F9">
            <w:pPr>
              <w:spacing w:line="252" w:lineRule="auto"/>
              <w:rPr>
                <w:rFonts w:asciiTheme="minorHAnsi" w:hAnsiTheme="minorHAnsi" w:cstheme="minorHAnsi"/>
                <w:color w:val="auto"/>
                <w:sz w:val="20"/>
                <w:szCs w:val="20"/>
                <w:lang w:eastAsia="en-US"/>
              </w:rPr>
            </w:pPr>
          </w:p>
        </w:tc>
        <w:tc>
          <w:tcPr>
            <w:tcW w:w="5245" w:type="dxa"/>
          </w:tcPr>
          <w:p w14:paraId="27096D19" w14:textId="5B8BFA72"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2 options available to landowner reinstate or apply for a diversion. Footpaths officer at OCC</w:t>
            </w:r>
            <w:r w:rsidR="00A37B3F">
              <w:rPr>
                <w:rFonts w:asciiTheme="minorHAnsi" w:hAnsiTheme="minorHAnsi" w:cstheme="minorHAnsi"/>
                <w:color w:val="auto"/>
                <w:sz w:val="20"/>
                <w:szCs w:val="20"/>
                <w:lang w:eastAsia="en-US"/>
              </w:rPr>
              <w:t xml:space="preserve"> dealing with this – ongoing.</w:t>
            </w:r>
          </w:p>
        </w:tc>
      </w:tr>
      <w:tr w:rsidR="00A401F9" w:rsidRPr="00A401F9" w14:paraId="62114EAF" w14:textId="77777777" w:rsidTr="00E50641">
        <w:tc>
          <w:tcPr>
            <w:tcW w:w="867" w:type="dxa"/>
          </w:tcPr>
          <w:p w14:paraId="5282209E" w14:textId="77777777" w:rsidR="00A401F9" w:rsidRPr="00A401F9" w:rsidRDefault="00A401F9" w:rsidP="00A401F9">
            <w:pPr>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230/18</w:t>
            </w:r>
          </w:p>
        </w:tc>
        <w:tc>
          <w:tcPr>
            <w:tcW w:w="2814" w:type="dxa"/>
          </w:tcPr>
          <w:p w14:paraId="652A29C8" w14:textId="77777777" w:rsidR="00A401F9" w:rsidRPr="00A401F9" w:rsidRDefault="00A401F9" w:rsidP="00A401F9">
            <w:pPr>
              <w:rPr>
                <w:rFonts w:asciiTheme="minorHAnsi" w:hAnsiTheme="minorHAnsi" w:cstheme="minorHAnsi"/>
                <w:color w:val="auto"/>
                <w:sz w:val="20"/>
                <w:szCs w:val="20"/>
              </w:rPr>
            </w:pPr>
            <w:r w:rsidRPr="00A401F9">
              <w:rPr>
                <w:rFonts w:asciiTheme="minorHAnsi" w:hAnsiTheme="minorHAnsi" w:cstheme="minorHAnsi"/>
                <w:color w:val="auto"/>
                <w:sz w:val="20"/>
                <w:szCs w:val="20"/>
              </w:rPr>
              <w:t>Road drains in Marsh End need clearing</w:t>
            </w:r>
          </w:p>
        </w:tc>
        <w:tc>
          <w:tcPr>
            <w:tcW w:w="850" w:type="dxa"/>
          </w:tcPr>
          <w:p w14:paraId="1D91DC70" w14:textId="77777777"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CD/JM</w:t>
            </w:r>
          </w:p>
        </w:tc>
        <w:tc>
          <w:tcPr>
            <w:tcW w:w="5245" w:type="dxa"/>
          </w:tcPr>
          <w:p w14:paraId="358D4F75" w14:textId="77777777" w:rsidR="00A37B3F" w:rsidRDefault="00A401F9" w:rsidP="00A401F9">
            <w:pPr>
              <w:spacing w:line="252" w:lineRule="auto"/>
              <w:rPr>
                <w:rFonts w:asciiTheme="minorHAnsi" w:hAnsiTheme="minorHAnsi" w:cstheme="minorHAnsi"/>
                <w:color w:val="auto"/>
                <w:sz w:val="20"/>
                <w:szCs w:val="20"/>
              </w:rPr>
            </w:pPr>
            <w:r w:rsidRPr="00A401F9">
              <w:rPr>
                <w:rFonts w:asciiTheme="minorHAnsi" w:hAnsiTheme="minorHAnsi" w:cstheme="minorHAnsi"/>
                <w:color w:val="auto"/>
                <w:sz w:val="20"/>
                <w:szCs w:val="20"/>
              </w:rPr>
              <w:t xml:space="preserve">JM arranged for site visit by OCC highways officer, but routine clearing only done on a </w:t>
            </w:r>
            <w:proofErr w:type="gramStart"/>
            <w:r w:rsidRPr="00A401F9">
              <w:rPr>
                <w:rFonts w:asciiTheme="minorHAnsi" w:hAnsiTheme="minorHAnsi" w:cstheme="minorHAnsi"/>
                <w:color w:val="auto"/>
                <w:sz w:val="20"/>
                <w:szCs w:val="20"/>
              </w:rPr>
              <w:t>4 yearly</w:t>
            </w:r>
            <w:proofErr w:type="gramEnd"/>
            <w:r w:rsidRPr="00A401F9">
              <w:rPr>
                <w:rFonts w:asciiTheme="minorHAnsi" w:hAnsiTheme="minorHAnsi" w:cstheme="minorHAnsi"/>
                <w:color w:val="auto"/>
                <w:sz w:val="20"/>
                <w:szCs w:val="20"/>
              </w:rPr>
              <w:t xml:space="preserve"> cycle.</w:t>
            </w:r>
            <w:r w:rsidR="00A37B3F">
              <w:rPr>
                <w:rFonts w:asciiTheme="minorHAnsi" w:hAnsiTheme="minorHAnsi" w:cstheme="minorHAnsi"/>
                <w:color w:val="auto"/>
                <w:sz w:val="20"/>
                <w:szCs w:val="20"/>
              </w:rPr>
              <w:t xml:space="preserve"> </w:t>
            </w:r>
          </w:p>
          <w:p w14:paraId="7FC2750C" w14:textId="61C3F4A5" w:rsidR="00A401F9" w:rsidRPr="00A401F9" w:rsidRDefault="00A37B3F" w:rsidP="00A401F9">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Complete</w:t>
            </w:r>
          </w:p>
        </w:tc>
      </w:tr>
      <w:tr w:rsidR="00A401F9" w:rsidRPr="00A401F9" w14:paraId="6F761DA6" w14:textId="77777777" w:rsidTr="00E50641">
        <w:tc>
          <w:tcPr>
            <w:tcW w:w="867" w:type="dxa"/>
          </w:tcPr>
          <w:p w14:paraId="4D047D32" w14:textId="77777777" w:rsidR="00A401F9" w:rsidRPr="00A401F9" w:rsidRDefault="00A401F9" w:rsidP="00A401F9">
            <w:pPr>
              <w:spacing w:line="256" w:lineRule="auto"/>
              <w:contextualSpacing/>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330/18</w:t>
            </w:r>
          </w:p>
        </w:tc>
        <w:tc>
          <w:tcPr>
            <w:tcW w:w="2814" w:type="dxa"/>
          </w:tcPr>
          <w:p w14:paraId="4043B70A" w14:textId="77777777" w:rsidR="00A401F9" w:rsidRPr="00A401F9" w:rsidRDefault="00A401F9" w:rsidP="00A401F9">
            <w:pPr>
              <w:rPr>
                <w:rFonts w:asciiTheme="minorHAnsi" w:hAnsiTheme="minorHAnsi" w:cstheme="minorHAnsi"/>
                <w:color w:val="auto"/>
                <w:sz w:val="20"/>
                <w:szCs w:val="20"/>
              </w:rPr>
            </w:pPr>
            <w:r w:rsidRPr="00A401F9">
              <w:rPr>
                <w:rFonts w:asciiTheme="minorHAnsi" w:hAnsiTheme="minorHAnsi" w:cstheme="minorHAnsi"/>
                <w:color w:val="auto"/>
                <w:sz w:val="20"/>
                <w:szCs w:val="20"/>
              </w:rPr>
              <w:t>Red Lion PH – community asset needs to be renewed.</w:t>
            </w:r>
          </w:p>
        </w:tc>
        <w:tc>
          <w:tcPr>
            <w:tcW w:w="850" w:type="dxa"/>
          </w:tcPr>
          <w:p w14:paraId="00D1C63D" w14:textId="77777777"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CD</w:t>
            </w:r>
          </w:p>
        </w:tc>
        <w:tc>
          <w:tcPr>
            <w:tcW w:w="5245" w:type="dxa"/>
          </w:tcPr>
          <w:p w14:paraId="0AAED034" w14:textId="77777777" w:rsidR="00A401F9" w:rsidRPr="00A401F9" w:rsidRDefault="00A401F9" w:rsidP="00A401F9">
            <w:pPr>
              <w:spacing w:line="252" w:lineRule="auto"/>
              <w:rPr>
                <w:rFonts w:asciiTheme="minorHAnsi" w:hAnsiTheme="minorHAnsi" w:cstheme="minorHAnsi"/>
                <w:color w:val="auto"/>
                <w:sz w:val="20"/>
                <w:szCs w:val="20"/>
              </w:rPr>
            </w:pPr>
            <w:r w:rsidRPr="00A401F9">
              <w:rPr>
                <w:rFonts w:asciiTheme="minorHAnsi" w:hAnsiTheme="minorHAnsi" w:cstheme="minorHAnsi"/>
                <w:color w:val="auto"/>
                <w:sz w:val="20"/>
                <w:szCs w:val="20"/>
              </w:rPr>
              <w:t>Community Asset runs out 2/10/2019</w:t>
            </w:r>
          </w:p>
        </w:tc>
      </w:tr>
      <w:tr w:rsidR="00A401F9" w:rsidRPr="00A401F9" w14:paraId="4EACE62F" w14:textId="77777777" w:rsidTr="00E50641">
        <w:tc>
          <w:tcPr>
            <w:tcW w:w="867" w:type="dxa"/>
          </w:tcPr>
          <w:p w14:paraId="215C6EF1" w14:textId="77777777" w:rsidR="00A401F9" w:rsidRPr="00A401F9" w:rsidRDefault="00A401F9" w:rsidP="00A401F9">
            <w:pPr>
              <w:spacing w:line="256" w:lineRule="auto"/>
              <w:contextualSpacing/>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334/18</w:t>
            </w:r>
          </w:p>
        </w:tc>
        <w:tc>
          <w:tcPr>
            <w:tcW w:w="2814" w:type="dxa"/>
          </w:tcPr>
          <w:p w14:paraId="7218D88F" w14:textId="77777777" w:rsidR="00A401F9" w:rsidRPr="00A401F9" w:rsidRDefault="00A401F9" w:rsidP="00A401F9">
            <w:pPr>
              <w:rPr>
                <w:rFonts w:asciiTheme="minorHAnsi" w:hAnsiTheme="minorHAnsi" w:cstheme="minorHAnsi"/>
                <w:color w:val="auto"/>
                <w:sz w:val="20"/>
                <w:szCs w:val="20"/>
              </w:rPr>
            </w:pPr>
            <w:r w:rsidRPr="00A401F9">
              <w:rPr>
                <w:rFonts w:asciiTheme="minorHAnsi" w:hAnsiTheme="minorHAnsi" w:cstheme="minorHAnsi"/>
                <w:color w:val="auto"/>
                <w:sz w:val="20"/>
                <w:szCs w:val="20"/>
              </w:rPr>
              <w:t xml:space="preserve">Cobble Paths. MS to request that they be listed by SODC to prevent further damage. </w:t>
            </w:r>
          </w:p>
        </w:tc>
        <w:tc>
          <w:tcPr>
            <w:tcW w:w="850" w:type="dxa"/>
          </w:tcPr>
          <w:p w14:paraId="3E38CAF4" w14:textId="77777777"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MS</w:t>
            </w:r>
          </w:p>
        </w:tc>
        <w:tc>
          <w:tcPr>
            <w:tcW w:w="5245" w:type="dxa"/>
          </w:tcPr>
          <w:p w14:paraId="09FA578A" w14:textId="77777777" w:rsidR="00A401F9" w:rsidRDefault="00A401F9" w:rsidP="00A401F9">
            <w:pPr>
              <w:spacing w:line="252" w:lineRule="auto"/>
              <w:rPr>
                <w:rFonts w:asciiTheme="minorHAnsi" w:hAnsiTheme="minorHAnsi" w:cstheme="minorHAnsi"/>
                <w:color w:val="auto"/>
                <w:sz w:val="20"/>
                <w:szCs w:val="20"/>
              </w:rPr>
            </w:pPr>
            <w:r w:rsidRPr="00A401F9">
              <w:rPr>
                <w:rFonts w:asciiTheme="minorHAnsi" w:hAnsiTheme="minorHAnsi" w:cstheme="minorHAnsi"/>
                <w:color w:val="auto"/>
                <w:sz w:val="20"/>
                <w:szCs w:val="20"/>
              </w:rPr>
              <w:t>MS to chase Conservation officer Sally Straddling</w:t>
            </w:r>
          </w:p>
          <w:p w14:paraId="790F79E3" w14:textId="77777777" w:rsidR="00A37B3F" w:rsidRDefault="00A37B3F" w:rsidP="00A401F9">
            <w:pPr>
              <w:spacing w:line="252" w:lineRule="auto"/>
              <w:rPr>
                <w:rFonts w:asciiTheme="minorHAnsi" w:hAnsiTheme="minorHAnsi" w:cstheme="minorHAnsi"/>
                <w:color w:val="auto"/>
                <w:sz w:val="20"/>
                <w:szCs w:val="20"/>
              </w:rPr>
            </w:pPr>
          </w:p>
          <w:p w14:paraId="23CEC6CA" w14:textId="6C752BBC" w:rsidR="00A37B3F" w:rsidRPr="00A401F9" w:rsidRDefault="00A37B3F" w:rsidP="00A401F9">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Remove</w:t>
            </w:r>
          </w:p>
        </w:tc>
      </w:tr>
      <w:tr w:rsidR="00A401F9" w:rsidRPr="00A401F9" w14:paraId="66E9C476" w14:textId="77777777" w:rsidTr="00E50641">
        <w:trPr>
          <w:trHeight w:val="1589"/>
        </w:trPr>
        <w:tc>
          <w:tcPr>
            <w:tcW w:w="867" w:type="dxa"/>
          </w:tcPr>
          <w:p w14:paraId="5A0778C2" w14:textId="77777777" w:rsidR="00A401F9" w:rsidRPr="00A401F9" w:rsidRDefault="00A401F9" w:rsidP="00A401F9">
            <w:pPr>
              <w:spacing w:line="256" w:lineRule="auto"/>
              <w:contextualSpacing/>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48a/18</w:t>
            </w:r>
          </w:p>
        </w:tc>
        <w:tc>
          <w:tcPr>
            <w:tcW w:w="2814" w:type="dxa"/>
          </w:tcPr>
          <w:p w14:paraId="6BB08297" w14:textId="77777777" w:rsidR="00A401F9" w:rsidRPr="00A401F9" w:rsidRDefault="00A401F9" w:rsidP="00A401F9">
            <w:pPr>
              <w:spacing w:line="252" w:lineRule="auto"/>
              <w:rPr>
                <w:rFonts w:asciiTheme="minorHAnsi" w:hAnsiTheme="minorHAnsi" w:cstheme="minorHAnsi"/>
                <w:color w:val="auto"/>
                <w:sz w:val="20"/>
                <w:szCs w:val="20"/>
              </w:rPr>
            </w:pPr>
            <w:r w:rsidRPr="00A401F9">
              <w:rPr>
                <w:rFonts w:asciiTheme="minorHAnsi" w:hAnsiTheme="minorHAnsi" w:cstheme="minorHAnsi"/>
                <w:color w:val="auto"/>
                <w:sz w:val="20"/>
                <w:szCs w:val="20"/>
              </w:rPr>
              <w:t>The defibrillators were purchased by the Cozens Bequest. &amp; paid for their adoption by the Community Heartbeat Trust. Maintenance plan &amp; insurance with Community Heartbeat Trust</w:t>
            </w:r>
          </w:p>
        </w:tc>
        <w:tc>
          <w:tcPr>
            <w:tcW w:w="850" w:type="dxa"/>
          </w:tcPr>
          <w:p w14:paraId="6D8ECC12" w14:textId="77777777"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PC</w:t>
            </w:r>
          </w:p>
        </w:tc>
        <w:tc>
          <w:tcPr>
            <w:tcW w:w="5245" w:type="dxa"/>
          </w:tcPr>
          <w:p w14:paraId="1A37BA10" w14:textId="77777777" w:rsidR="00A401F9" w:rsidRPr="00A401F9" w:rsidRDefault="00A401F9" w:rsidP="00A401F9">
            <w:pPr>
              <w:spacing w:line="252" w:lineRule="auto"/>
              <w:rPr>
                <w:rFonts w:asciiTheme="minorHAnsi" w:hAnsiTheme="minorHAnsi" w:cstheme="minorHAnsi"/>
                <w:color w:val="auto"/>
                <w:sz w:val="20"/>
                <w:szCs w:val="20"/>
              </w:rPr>
            </w:pPr>
            <w:r w:rsidRPr="00A401F9">
              <w:rPr>
                <w:rFonts w:asciiTheme="minorHAnsi" w:hAnsiTheme="minorHAnsi" w:cstheme="minorHAnsi"/>
                <w:color w:val="auto"/>
                <w:sz w:val="20"/>
                <w:szCs w:val="20"/>
              </w:rPr>
              <w:t>PC to check annually each July that the defibrillators are registered and maintained.</w:t>
            </w:r>
          </w:p>
        </w:tc>
      </w:tr>
      <w:tr w:rsidR="00A401F9" w:rsidRPr="00A401F9" w14:paraId="79FDB113" w14:textId="77777777" w:rsidTr="00E50641">
        <w:tc>
          <w:tcPr>
            <w:tcW w:w="867" w:type="dxa"/>
          </w:tcPr>
          <w:p w14:paraId="3122DC1A" w14:textId="77777777" w:rsidR="00A401F9" w:rsidRPr="00A401F9" w:rsidRDefault="00A401F9" w:rsidP="00A401F9">
            <w:pPr>
              <w:spacing w:line="256" w:lineRule="auto"/>
              <w:contextualSpacing/>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48b/18</w:t>
            </w:r>
          </w:p>
        </w:tc>
        <w:tc>
          <w:tcPr>
            <w:tcW w:w="2814" w:type="dxa"/>
          </w:tcPr>
          <w:p w14:paraId="2162A73E" w14:textId="77777777" w:rsidR="00A401F9" w:rsidRPr="00A401F9" w:rsidRDefault="00A401F9" w:rsidP="00A401F9">
            <w:pPr>
              <w:spacing w:line="259" w:lineRule="auto"/>
              <w:rPr>
                <w:rFonts w:asciiTheme="minorHAnsi" w:hAnsiTheme="minorHAnsi" w:cstheme="minorHAnsi"/>
                <w:color w:val="auto"/>
                <w:sz w:val="20"/>
                <w:szCs w:val="20"/>
              </w:rPr>
            </w:pPr>
            <w:r w:rsidRPr="00A401F9">
              <w:rPr>
                <w:rFonts w:asciiTheme="minorHAnsi" w:hAnsiTheme="minorHAnsi" w:cstheme="minorHAnsi"/>
                <w:color w:val="auto"/>
                <w:sz w:val="20"/>
                <w:szCs w:val="20"/>
              </w:rPr>
              <w:t>St Giles Church/Probation Service. S.R. has contacted them and is waiting for a response.</w:t>
            </w:r>
          </w:p>
        </w:tc>
        <w:tc>
          <w:tcPr>
            <w:tcW w:w="850" w:type="dxa"/>
          </w:tcPr>
          <w:p w14:paraId="60B6A82C" w14:textId="77777777"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SR</w:t>
            </w:r>
          </w:p>
        </w:tc>
        <w:tc>
          <w:tcPr>
            <w:tcW w:w="5245" w:type="dxa"/>
          </w:tcPr>
          <w:p w14:paraId="5A5E9818" w14:textId="77777777" w:rsidR="00A401F9" w:rsidRPr="00A401F9" w:rsidRDefault="00A401F9" w:rsidP="00A401F9">
            <w:pPr>
              <w:spacing w:line="252" w:lineRule="auto"/>
              <w:rPr>
                <w:rFonts w:asciiTheme="minorHAnsi" w:hAnsiTheme="minorHAnsi" w:cstheme="minorHAnsi"/>
                <w:color w:val="auto"/>
                <w:sz w:val="20"/>
                <w:szCs w:val="20"/>
              </w:rPr>
            </w:pPr>
            <w:r w:rsidRPr="00A401F9">
              <w:rPr>
                <w:rFonts w:asciiTheme="minorHAnsi" w:hAnsiTheme="minorHAnsi" w:cstheme="minorHAnsi"/>
                <w:color w:val="auto"/>
                <w:sz w:val="20"/>
                <w:szCs w:val="20"/>
              </w:rPr>
              <w:t>There is still no availability. SR will keep trying.</w:t>
            </w:r>
          </w:p>
        </w:tc>
      </w:tr>
      <w:tr w:rsidR="00A401F9" w:rsidRPr="00A401F9" w14:paraId="1B26052B" w14:textId="77777777" w:rsidTr="00E50641">
        <w:tc>
          <w:tcPr>
            <w:tcW w:w="867" w:type="dxa"/>
          </w:tcPr>
          <w:p w14:paraId="147F165F" w14:textId="77777777" w:rsidR="00A401F9" w:rsidRPr="00A401F9" w:rsidRDefault="00A401F9" w:rsidP="00A401F9">
            <w:pPr>
              <w:spacing w:line="256" w:lineRule="auto"/>
              <w:contextualSpacing/>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89/18</w:t>
            </w:r>
          </w:p>
        </w:tc>
        <w:tc>
          <w:tcPr>
            <w:tcW w:w="2814" w:type="dxa"/>
          </w:tcPr>
          <w:p w14:paraId="6A8A06B6" w14:textId="77777777" w:rsidR="00A401F9" w:rsidRPr="00A401F9" w:rsidRDefault="00A401F9" w:rsidP="00A401F9">
            <w:pPr>
              <w:spacing w:line="259" w:lineRule="auto"/>
              <w:rPr>
                <w:rFonts w:asciiTheme="minorHAnsi" w:hAnsiTheme="minorHAnsi" w:cstheme="minorHAnsi"/>
                <w:color w:val="auto"/>
                <w:sz w:val="20"/>
                <w:szCs w:val="20"/>
              </w:rPr>
            </w:pPr>
            <w:r w:rsidRPr="00A401F9">
              <w:rPr>
                <w:rFonts w:asciiTheme="minorHAnsi" w:eastAsia="Arial Unicode MS" w:hAnsiTheme="minorHAnsi" w:cstheme="minorHAnsi"/>
                <w:color w:val="auto"/>
                <w:sz w:val="20"/>
                <w:szCs w:val="20"/>
                <w:u w:color="000000"/>
              </w:rPr>
              <w:t>All councillors will share the responsibility of inspecting the play area. A procedure will be put in place for monthly inspection and maintenance</w:t>
            </w:r>
          </w:p>
        </w:tc>
        <w:tc>
          <w:tcPr>
            <w:tcW w:w="850" w:type="dxa"/>
          </w:tcPr>
          <w:p w14:paraId="4C3069E7" w14:textId="77777777"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All</w:t>
            </w:r>
          </w:p>
        </w:tc>
        <w:tc>
          <w:tcPr>
            <w:tcW w:w="5245" w:type="dxa"/>
          </w:tcPr>
          <w:p w14:paraId="1D5EB991" w14:textId="77777777" w:rsidR="00A401F9" w:rsidRDefault="00A37B3F" w:rsidP="00A37B3F">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Complete. </w:t>
            </w:r>
          </w:p>
          <w:p w14:paraId="70B2EC74" w14:textId="3E370B45" w:rsidR="00A37B3F" w:rsidRPr="00A401F9" w:rsidRDefault="00A37B3F" w:rsidP="00A37B3F">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Report each month in Play area section of Agenda</w:t>
            </w:r>
          </w:p>
        </w:tc>
      </w:tr>
      <w:tr w:rsidR="00A401F9" w:rsidRPr="00A401F9" w14:paraId="7627B346" w14:textId="77777777" w:rsidTr="00E50641">
        <w:tc>
          <w:tcPr>
            <w:tcW w:w="867" w:type="dxa"/>
          </w:tcPr>
          <w:p w14:paraId="1CA1132C" w14:textId="77777777" w:rsidR="00A401F9" w:rsidRPr="00A401F9" w:rsidRDefault="00A401F9" w:rsidP="00A401F9">
            <w:pPr>
              <w:spacing w:line="256" w:lineRule="auto"/>
              <w:contextualSpacing/>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110/18</w:t>
            </w:r>
          </w:p>
        </w:tc>
        <w:tc>
          <w:tcPr>
            <w:tcW w:w="2814" w:type="dxa"/>
          </w:tcPr>
          <w:p w14:paraId="6A693C93" w14:textId="77777777" w:rsidR="00A401F9" w:rsidRPr="00A401F9" w:rsidRDefault="00A401F9" w:rsidP="00A401F9">
            <w:pPr>
              <w:spacing w:line="259" w:lineRule="auto"/>
              <w:rPr>
                <w:rFonts w:asciiTheme="minorHAnsi" w:eastAsia="Arial Unicode MS" w:hAnsiTheme="minorHAnsi" w:cstheme="minorHAnsi"/>
                <w:color w:val="auto"/>
                <w:sz w:val="20"/>
                <w:szCs w:val="20"/>
                <w:u w:color="000000"/>
              </w:rPr>
            </w:pPr>
            <w:r w:rsidRPr="00A401F9">
              <w:rPr>
                <w:rFonts w:asciiTheme="minorHAnsi" w:eastAsia="Arial Unicode MS" w:hAnsiTheme="minorHAnsi" w:cstheme="minorHAnsi"/>
                <w:color w:val="auto"/>
                <w:sz w:val="20"/>
                <w:szCs w:val="20"/>
                <w:u w:color="000000"/>
              </w:rPr>
              <w:t>Parking on High Street. Should white lines be reinstated.</w:t>
            </w:r>
          </w:p>
        </w:tc>
        <w:tc>
          <w:tcPr>
            <w:tcW w:w="850" w:type="dxa"/>
          </w:tcPr>
          <w:p w14:paraId="6245B914" w14:textId="77777777"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KH</w:t>
            </w:r>
          </w:p>
        </w:tc>
        <w:tc>
          <w:tcPr>
            <w:tcW w:w="5245" w:type="dxa"/>
          </w:tcPr>
          <w:p w14:paraId="27DA20C3" w14:textId="19FCC7BF" w:rsidR="00A401F9" w:rsidRPr="00A401F9" w:rsidRDefault="00A37B3F" w:rsidP="00A401F9">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Ongoing. JM on the case.</w:t>
            </w:r>
          </w:p>
        </w:tc>
      </w:tr>
      <w:tr w:rsidR="00A401F9" w:rsidRPr="00A401F9" w14:paraId="7BEDA0FC" w14:textId="77777777" w:rsidTr="00E50641">
        <w:tc>
          <w:tcPr>
            <w:tcW w:w="867" w:type="dxa"/>
          </w:tcPr>
          <w:p w14:paraId="38057B8D" w14:textId="77777777" w:rsidR="00A401F9" w:rsidRPr="00A401F9" w:rsidRDefault="00A401F9" w:rsidP="00A401F9">
            <w:pPr>
              <w:spacing w:line="256" w:lineRule="auto"/>
              <w:contextualSpacing/>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211/18</w:t>
            </w:r>
          </w:p>
        </w:tc>
        <w:tc>
          <w:tcPr>
            <w:tcW w:w="2814" w:type="dxa"/>
          </w:tcPr>
          <w:p w14:paraId="456197A1" w14:textId="77777777" w:rsidR="00A401F9" w:rsidRPr="00A401F9" w:rsidRDefault="00A401F9" w:rsidP="00A401F9">
            <w:pPr>
              <w:spacing w:line="259" w:lineRule="auto"/>
              <w:rPr>
                <w:rFonts w:asciiTheme="minorHAnsi" w:hAnsiTheme="minorHAnsi" w:cstheme="minorHAnsi"/>
                <w:color w:val="auto"/>
                <w:sz w:val="20"/>
                <w:szCs w:val="20"/>
              </w:rPr>
            </w:pPr>
            <w:r w:rsidRPr="00A401F9">
              <w:rPr>
                <w:rFonts w:asciiTheme="minorHAnsi" w:hAnsiTheme="minorHAnsi" w:cstheme="minorHAnsi"/>
                <w:color w:val="auto"/>
                <w:sz w:val="20"/>
                <w:szCs w:val="20"/>
              </w:rPr>
              <w:t>Taylor Wimpey Oxfordshire request for PC to adopt footpaths from Swan Gardens to the Green.</w:t>
            </w:r>
          </w:p>
        </w:tc>
        <w:tc>
          <w:tcPr>
            <w:tcW w:w="850" w:type="dxa"/>
          </w:tcPr>
          <w:p w14:paraId="4C02D94C" w14:textId="77777777" w:rsidR="00A401F9" w:rsidRPr="00A401F9" w:rsidRDefault="00A401F9" w:rsidP="00A401F9">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KH/CD</w:t>
            </w:r>
          </w:p>
        </w:tc>
        <w:tc>
          <w:tcPr>
            <w:tcW w:w="5245" w:type="dxa"/>
          </w:tcPr>
          <w:p w14:paraId="3DCCFC08" w14:textId="328E2EE0" w:rsidR="00A401F9" w:rsidRPr="00A401F9" w:rsidRDefault="00A37B3F" w:rsidP="00A401F9">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N. </w:t>
            </w:r>
            <w:proofErr w:type="spellStart"/>
            <w:r>
              <w:rPr>
                <w:rFonts w:asciiTheme="minorHAnsi" w:hAnsiTheme="minorHAnsi" w:cstheme="minorHAnsi"/>
                <w:color w:val="auto"/>
                <w:sz w:val="20"/>
                <w:szCs w:val="20"/>
              </w:rPr>
              <w:t>Bacow</w:t>
            </w:r>
            <w:proofErr w:type="spellEnd"/>
            <w:r>
              <w:rPr>
                <w:rFonts w:asciiTheme="minorHAnsi" w:hAnsiTheme="minorHAnsi" w:cstheme="minorHAnsi"/>
                <w:color w:val="auto"/>
                <w:sz w:val="20"/>
                <w:szCs w:val="20"/>
              </w:rPr>
              <w:t xml:space="preserve"> of OCC confirmed that all Highway, pavements &amp; footpaths in Swan Gardens were adopted by OCC. The only part not adopted is the vegetation beside the footpath leading from Swan Gardens to the Green. PC not minded to take on the </w:t>
            </w:r>
            <w:r w:rsidR="000F1EBC">
              <w:rPr>
                <w:rFonts w:asciiTheme="minorHAnsi" w:hAnsiTheme="minorHAnsi" w:cstheme="minorHAnsi"/>
                <w:color w:val="auto"/>
                <w:sz w:val="20"/>
                <w:szCs w:val="20"/>
              </w:rPr>
              <w:t>task of maintaining this without substantial compensation from Taylor Wimpey.</w:t>
            </w:r>
          </w:p>
        </w:tc>
      </w:tr>
      <w:tr w:rsidR="00610F96" w:rsidRPr="00610F96" w14:paraId="1C663BA7" w14:textId="77777777" w:rsidTr="00E50641">
        <w:tc>
          <w:tcPr>
            <w:tcW w:w="867" w:type="dxa"/>
          </w:tcPr>
          <w:p w14:paraId="2051C4D7" w14:textId="77777777" w:rsidR="00610F96" w:rsidRPr="00610F96" w:rsidRDefault="00610F96" w:rsidP="00610F96">
            <w:pPr>
              <w:spacing w:line="256" w:lineRule="auto"/>
              <w:contextualSpacing/>
              <w:rPr>
                <w:rFonts w:asciiTheme="minorHAnsi" w:hAnsiTheme="minorHAnsi" w:cstheme="minorHAnsi"/>
                <w:color w:val="auto"/>
                <w:sz w:val="20"/>
                <w:szCs w:val="20"/>
                <w:lang w:eastAsia="en-US"/>
              </w:rPr>
            </w:pPr>
            <w:r w:rsidRPr="00610F96">
              <w:rPr>
                <w:rFonts w:asciiTheme="minorHAnsi" w:hAnsiTheme="minorHAnsi" w:cstheme="minorHAnsi"/>
                <w:color w:val="auto"/>
                <w:sz w:val="20"/>
                <w:szCs w:val="20"/>
                <w:lang w:eastAsia="en-US"/>
              </w:rPr>
              <w:t>231/18</w:t>
            </w:r>
          </w:p>
        </w:tc>
        <w:tc>
          <w:tcPr>
            <w:tcW w:w="2814" w:type="dxa"/>
          </w:tcPr>
          <w:p w14:paraId="7BF93528" w14:textId="77777777" w:rsidR="00610F96" w:rsidRPr="00610F96" w:rsidRDefault="00610F96" w:rsidP="00610F96">
            <w:pPr>
              <w:spacing w:line="259" w:lineRule="auto"/>
              <w:rPr>
                <w:rFonts w:asciiTheme="minorHAnsi" w:hAnsiTheme="minorHAnsi" w:cstheme="minorHAnsi"/>
                <w:color w:val="auto"/>
                <w:sz w:val="20"/>
                <w:szCs w:val="20"/>
              </w:rPr>
            </w:pPr>
            <w:r w:rsidRPr="00610F96">
              <w:rPr>
                <w:rFonts w:asciiTheme="minorHAnsi" w:hAnsiTheme="minorHAnsi" w:cstheme="minorHAnsi"/>
                <w:color w:val="auto"/>
                <w:sz w:val="20"/>
                <w:szCs w:val="20"/>
              </w:rPr>
              <w:t>FOTC to transfer the balance of their funds to the PC account</w:t>
            </w:r>
          </w:p>
        </w:tc>
        <w:tc>
          <w:tcPr>
            <w:tcW w:w="850" w:type="dxa"/>
          </w:tcPr>
          <w:p w14:paraId="2279438F" w14:textId="77777777" w:rsidR="00610F96" w:rsidRPr="00610F96" w:rsidRDefault="00610F96" w:rsidP="00610F96">
            <w:pPr>
              <w:spacing w:line="252" w:lineRule="auto"/>
              <w:rPr>
                <w:rFonts w:asciiTheme="minorHAnsi" w:hAnsiTheme="minorHAnsi" w:cstheme="minorHAnsi"/>
                <w:color w:val="auto"/>
                <w:sz w:val="20"/>
                <w:szCs w:val="20"/>
                <w:lang w:eastAsia="en-US"/>
              </w:rPr>
            </w:pPr>
            <w:r w:rsidRPr="00610F96">
              <w:rPr>
                <w:rFonts w:asciiTheme="minorHAnsi" w:hAnsiTheme="minorHAnsi" w:cstheme="minorHAnsi"/>
                <w:color w:val="auto"/>
                <w:sz w:val="20"/>
                <w:szCs w:val="20"/>
                <w:lang w:eastAsia="en-US"/>
              </w:rPr>
              <w:t>AB/CD</w:t>
            </w:r>
          </w:p>
        </w:tc>
        <w:tc>
          <w:tcPr>
            <w:tcW w:w="5245" w:type="dxa"/>
          </w:tcPr>
          <w:p w14:paraId="48B7CE45" w14:textId="77777777" w:rsidR="00610F96" w:rsidRDefault="00610F96" w:rsidP="00610F96">
            <w:pPr>
              <w:spacing w:line="252" w:lineRule="auto"/>
              <w:rPr>
                <w:rFonts w:asciiTheme="minorHAnsi" w:hAnsiTheme="minorHAnsi" w:cstheme="minorHAnsi"/>
                <w:color w:val="auto"/>
                <w:sz w:val="20"/>
                <w:szCs w:val="20"/>
              </w:rPr>
            </w:pPr>
            <w:r w:rsidRPr="00610F96">
              <w:rPr>
                <w:rFonts w:asciiTheme="minorHAnsi" w:hAnsiTheme="minorHAnsi" w:cstheme="minorHAnsi"/>
                <w:color w:val="auto"/>
                <w:sz w:val="20"/>
                <w:szCs w:val="20"/>
              </w:rPr>
              <w:t>£875 transferred 15</w:t>
            </w:r>
            <w:r w:rsidRPr="00610F96">
              <w:rPr>
                <w:rFonts w:asciiTheme="minorHAnsi" w:hAnsiTheme="minorHAnsi" w:cstheme="minorHAnsi"/>
                <w:color w:val="auto"/>
                <w:sz w:val="20"/>
                <w:szCs w:val="20"/>
                <w:vertAlign w:val="superscript"/>
              </w:rPr>
              <w:t>th</w:t>
            </w:r>
            <w:r w:rsidRPr="00610F96">
              <w:rPr>
                <w:rFonts w:asciiTheme="minorHAnsi" w:hAnsiTheme="minorHAnsi" w:cstheme="minorHAnsi"/>
                <w:color w:val="auto"/>
                <w:sz w:val="20"/>
                <w:szCs w:val="20"/>
              </w:rPr>
              <w:t xml:space="preserve"> February. Allocated to maintenance fund for the play area.</w:t>
            </w:r>
            <w:r>
              <w:rPr>
                <w:rFonts w:asciiTheme="minorHAnsi" w:hAnsiTheme="minorHAnsi" w:cstheme="minorHAnsi"/>
                <w:color w:val="auto"/>
                <w:sz w:val="20"/>
                <w:szCs w:val="20"/>
              </w:rPr>
              <w:t xml:space="preserve"> </w:t>
            </w:r>
          </w:p>
          <w:p w14:paraId="21217A86" w14:textId="3F876844" w:rsidR="00610F96" w:rsidRPr="00610F96" w:rsidRDefault="00610F96" w:rsidP="00610F96">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Complete</w:t>
            </w:r>
          </w:p>
        </w:tc>
      </w:tr>
      <w:tr w:rsidR="00610F96" w:rsidRPr="00610F96" w14:paraId="470F9B32" w14:textId="77777777" w:rsidTr="00E50641">
        <w:tc>
          <w:tcPr>
            <w:tcW w:w="867" w:type="dxa"/>
          </w:tcPr>
          <w:p w14:paraId="190B2866" w14:textId="77777777" w:rsidR="00610F96" w:rsidRPr="00610F96" w:rsidRDefault="00610F96" w:rsidP="00610F96">
            <w:pPr>
              <w:spacing w:line="256" w:lineRule="auto"/>
              <w:contextualSpacing/>
              <w:rPr>
                <w:rFonts w:asciiTheme="minorHAnsi" w:hAnsiTheme="minorHAnsi" w:cstheme="minorHAnsi"/>
                <w:color w:val="auto"/>
                <w:sz w:val="20"/>
                <w:szCs w:val="20"/>
                <w:lang w:eastAsia="en-US"/>
              </w:rPr>
            </w:pPr>
            <w:r w:rsidRPr="00610F96">
              <w:rPr>
                <w:rFonts w:asciiTheme="minorHAnsi" w:hAnsiTheme="minorHAnsi" w:cstheme="minorHAnsi"/>
                <w:color w:val="auto"/>
                <w:sz w:val="20"/>
                <w:szCs w:val="20"/>
                <w:lang w:eastAsia="en-US"/>
              </w:rPr>
              <w:t>233/18</w:t>
            </w:r>
          </w:p>
        </w:tc>
        <w:tc>
          <w:tcPr>
            <w:tcW w:w="2814" w:type="dxa"/>
          </w:tcPr>
          <w:p w14:paraId="5C198368" w14:textId="77777777" w:rsidR="00610F96" w:rsidRPr="00610F96" w:rsidRDefault="00610F96" w:rsidP="00610F96">
            <w:pPr>
              <w:spacing w:line="259" w:lineRule="auto"/>
              <w:rPr>
                <w:rFonts w:asciiTheme="minorHAnsi" w:hAnsiTheme="minorHAnsi" w:cstheme="minorHAnsi"/>
                <w:color w:val="auto"/>
                <w:sz w:val="20"/>
                <w:szCs w:val="20"/>
              </w:rPr>
            </w:pPr>
            <w:r w:rsidRPr="00610F96">
              <w:rPr>
                <w:rFonts w:asciiTheme="minorHAnsi" w:hAnsiTheme="minorHAnsi" w:cstheme="minorHAnsi"/>
                <w:color w:val="auto"/>
                <w:sz w:val="20"/>
                <w:szCs w:val="20"/>
              </w:rPr>
              <w:t>Awaiting response from Creative Play regarding the Post Inspection Report by the Play Inspection Company</w:t>
            </w:r>
          </w:p>
          <w:p w14:paraId="59D30904" w14:textId="77777777" w:rsidR="00610F96" w:rsidRPr="00610F96" w:rsidRDefault="00610F96" w:rsidP="00610F96">
            <w:pPr>
              <w:spacing w:line="259" w:lineRule="auto"/>
              <w:rPr>
                <w:rFonts w:asciiTheme="minorHAnsi" w:hAnsiTheme="minorHAnsi" w:cstheme="minorHAnsi"/>
                <w:color w:val="auto"/>
                <w:sz w:val="20"/>
                <w:szCs w:val="20"/>
              </w:rPr>
            </w:pPr>
          </w:p>
        </w:tc>
        <w:tc>
          <w:tcPr>
            <w:tcW w:w="850" w:type="dxa"/>
          </w:tcPr>
          <w:p w14:paraId="100DCF4C" w14:textId="77777777" w:rsidR="00610F96" w:rsidRPr="00610F96" w:rsidRDefault="00610F96" w:rsidP="00610F96">
            <w:pPr>
              <w:spacing w:line="252" w:lineRule="auto"/>
              <w:rPr>
                <w:rFonts w:asciiTheme="minorHAnsi" w:hAnsiTheme="minorHAnsi" w:cstheme="minorHAnsi"/>
                <w:color w:val="auto"/>
                <w:sz w:val="20"/>
                <w:szCs w:val="20"/>
                <w:lang w:eastAsia="en-US"/>
              </w:rPr>
            </w:pPr>
            <w:r w:rsidRPr="00610F96">
              <w:rPr>
                <w:rFonts w:asciiTheme="minorHAnsi" w:hAnsiTheme="minorHAnsi" w:cstheme="minorHAnsi"/>
                <w:color w:val="auto"/>
                <w:sz w:val="20"/>
                <w:szCs w:val="20"/>
                <w:lang w:eastAsia="en-US"/>
              </w:rPr>
              <w:t>KH/CD</w:t>
            </w:r>
          </w:p>
        </w:tc>
        <w:tc>
          <w:tcPr>
            <w:tcW w:w="5245" w:type="dxa"/>
          </w:tcPr>
          <w:p w14:paraId="746CDA7A" w14:textId="77777777" w:rsidR="00610F96" w:rsidRDefault="00610F96" w:rsidP="00610F96">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Report received. Creative Play are not responsible for the problems with the layout – no measurements were given.</w:t>
            </w:r>
          </w:p>
          <w:p w14:paraId="7CD65F36" w14:textId="5F9057DB" w:rsidR="00610F96" w:rsidRPr="00610F96" w:rsidRDefault="00610F96" w:rsidP="00610F96">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Complete</w:t>
            </w:r>
          </w:p>
        </w:tc>
      </w:tr>
    </w:tbl>
    <w:p w14:paraId="3CC19B51" w14:textId="77777777" w:rsidR="00610F96" w:rsidRPr="00610F96" w:rsidRDefault="00610F96" w:rsidP="00610F96">
      <w:pPr>
        <w:ind w:left="-142"/>
        <w:rPr>
          <w:rFonts w:asciiTheme="minorHAnsi" w:hAnsiTheme="minorHAnsi" w:cstheme="minorHAnsi"/>
          <w:b/>
          <w:color w:val="auto"/>
          <w:sz w:val="20"/>
          <w:szCs w:val="20"/>
          <w:u w:val="single"/>
        </w:rPr>
      </w:pPr>
    </w:p>
    <w:p w14:paraId="6A703735" w14:textId="77777777" w:rsidR="00610F96" w:rsidRPr="00610F96" w:rsidRDefault="00610F96" w:rsidP="00610F96">
      <w:pPr>
        <w:ind w:left="-142"/>
        <w:rPr>
          <w:rFonts w:asciiTheme="minorHAnsi" w:hAnsiTheme="minorHAnsi" w:cstheme="minorHAnsi"/>
          <w:color w:val="auto"/>
          <w:sz w:val="20"/>
          <w:szCs w:val="20"/>
        </w:rPr>
      </w:pPr>
    </w:p>
    <w:p w14:paraId="6645DAD5" w14:textId="77777777" w:rsidR="00A401F9" w:rsidRPr="00A401F9" w:rsidRDefault="00A401F9" w:rsidP="00A401F9">
      <w:pPr>
        <w:rPr>
          <w:rFonts w:asciiTheme="minorHAnsi" w:hAnsiTheme="minorHAnsi" w:cstheme="minorHAnsi"/>
          <w:b/>
          <w:color w:val="auto"/>
          <w:sz w:val="20"/>
          <w:szCs w:val="20"/>
          <w:u w:val="single"/>
        </w:rPr>
      </w:pPr>
    </w:p>
    <w:p w14:paraId="6C1C2A2E" w14:textId="2D77CE0A" w:rsidR="00610F96" w:rsidRPr="00610F96" w:rsidRDefault="00610F96" w:rsidP="00A401F9">
      <w:pPr>
        <w:rPr>
          <w:rFonts w:asciiTheme="minorHAnsi" w:hAnsiTheme="minorHAnsi" w:cstheme="minorHAnsi"/>
          <w:b/>
          <w:color w:val="auto"/>
          <w:sz w:val="20"/>
          <w:szCs w:val="20"/>
          <w:u w:val="single"/>
        </w:rPr>
      </w:pPr>
      <w:r>
        <w:rPr>
          <w:rFonts w:asciiTheme="minorHAnsi" w:hAnsiTheme="minorHAnsi" w:cstheme="minorHAnsi"/>
          <w:color w:val="auto"/>
          <w:sz w:val="20"/>
          <w:szCs w:val="20"/>
        </w:rPr>
        <w:t>252.</w:t>
      </w:r>
      <w:r w:rsidRPr="00610F96">
        <w:rPr>
          <w:rFonts w:asciiTheme="minorHAnsi" w:hAnsiTheme="minorHAnsi" w:cstheme="minorHAnsi"/>
          <w:b/>
          <w:color w:val="auto"/>
          <w:sz w:val="20"/>
          <w:szCs w:val="20"/>
          <w:u w:val="single"/>
        </w:rPr>
        <w:t>Councillor Reports</w:t>
      </w:r>
    </w:p>
    <w:p w14:paraId="20E8FDD0" w14:textId="68282D5F" w:rsidR="00A401F9" w:rsidRDefault="00610F96" w:rsidP="00A401F9">
      <w:pPr>
        <w:rPr>
          <w:rFonts w:asciiTheme="minorHAnsi" w:hAnsiTheme="minorHAnsi" w:cstheme="minorHAnsi"/>
          <w:color w:val="auto"/>
          <w:sz w:val="20"/>
          <w:szCs w:val="20"/>
        </w:rPr>
      </w:pPr>
      <w:r>
        <w:rPr>
          <w:rFonts w:asciiTheme="minorHAnsi" w:hAnsiTheme="minorHAnsi" w:cstheme="minorHAnsi"/>
          <w:color w:val="auto"/>
          <w:sz w:val="20"/>
          <w:szCs w:val="20"/>
        </w:rPr>
        <w:t>No reports from County or District Councillors.</w:t>
      </w:r>
    </w:p>
    <w:p w14:paraId="68618A3F" w14:textId="7B441EA3" w:rsidR="00610F96" w:rsidRDefault="00610F96" w:rsidP="00A401F9">
      <w:pPr>
        <w:rPr>
          <w:rFonts w:asciiTheme="minorHAnsi" w:hAnsiTheme="minorHAnsi" w:cstheme="minorHAnsi"/>
          <w:color w:val="auto"/>
          <w:sz w:val="20"/>
          <w:szCs w:val="20"/>
        </w:rPr>
      </w:pPr>
      <w:r>
        <w:rPr>
          <w:rFonts w:asciiTheme="minorHAnsi" w:hAnsiTheme="minorHAnsi" w:cstheme="minorHAnsi"/>
          <w:color w:val="auto"/>
          <w:sz w:val="20"/>
          <w:szCs w:val="20"/>
        </w:rPr>
        <w:t>KH &amp; MS met with JM to discuss issues raised in the last PC meeting.</w:t>
      </w:r>
    </w:p>
    <w:p w14:paraId="7F58512A" w14:textId="7A2EC57F" w:rsidR="00610F96" w:rsidRDefault="00610F96" w:rsidP="00A401F9">
      <w:pPr>
        <w:rPr>
          <w:rFonts w:asciiTheme="minorHAnsi" w:hAnsiTheme="minorHAnsi" w:cstheme="minorHAnsi"/>
          <w:color w:val="auto"/>
          <w:sz w:val="20"/>
          <w:szCs w:val="20"/>
        </w:rPr>
      </w:pPr>
    </w:p>
    <w:p w14:paraId="6F5B821C" w14:textId="61391417" w:rsidR="00610F96" w:rsidRDefault="00610F96" w:rsidP="00A401F9">
      <w:pPr>
        <w:rPr>
          <w:rFonts w:asciiTheme="minorHAnsi" w:hAnsiTheme="minorHAnsi" w:cstheme="minorHAnsi"/>
          <w:b/>
          <w:color w:val="auto"/>
          <w:sz w:val="20"/>
          <w:szCs w:val="20"/>
          <w:u w:val="single"/>
        </w:rPr>
      </w:pPr>
      <w:r w:rsidRPr="00610F96">
        <w:rPr>
          <w:rFonts w:asciiTheme="minorHAnsi" w:hAnsiTheme="minorHAnsi" w:cstheme="minorHAnsi"/>
          <w:b/>
          <w:color w:val="auto"/>
          <w:sz w:val="20"/>
          <w:szCs w:val="20"/>
          <w:u w:val="single"/>
        </w:rPr>
        <w:t>Finance</w:t>
      </w:r>
    </w:p>
    <w:p w14:paraId="65C4AADE" w14:textId="44DBF1CC" w:rsidR="00610F96" w:rsidRDefault="00610F96" w:rsidP="00A401F9">
      <w:pPr>
        <w:rPr>
          <w:rFonts w:asciiTheme="minorHAnsi" w:hAnsiTheme="minorHAnsi" w:cstheme="minorHAnsi"/>
          <w:b/>
          <w:color w:val="auto"/>
          <w:sz w:val="20"/>
          <w:szCs w:val="20"/>
          <w:u w:val="single"/>
        </w:rPr>
      </w:pPr>
    </w:p>
    <w:p w14:paraId="0E39AB89" w14:textId="0CAF5B5C" w:rsidR="00610F96" w:rsidRPr="004311CD" w:rsidRDefault="00610F96" w:rsidP="00610F96">
      <w:pPr>
        <w:pStyle w:val="ListParagraph"/>
        <w:ind w:left="709"/>
        <w:rPr>
          <w:sz w:val="20"/>
          <w:szCs w:val="20"/>
          <w:u w:val="single"/>
        </w:rPr>
      </w:pPr>
      <w:r w:rsidRPr="00610F96">
        <w:rPr>
          <w:rFonts w:asciiTheme="minorHAnsi" w:hAnsiTheme="minorHAnsi" w:cstheme="minorHAnsi"/>
          <w:color w:val="auto"/>
          <w:sz w:val="20"/>
          <w:szCs w:val="20"/>
        </w:rPr>
        <w:t>253</w:t>
      </w:r>
      <w:r>
        <w:rPr>
          <w:rFonts w:asciiTheme="minorHAnsi" w:hAnsiTheme="minorHAnsi" w:cstheme="minorHAnsi"/>
          <w:color w:val="auto"/>
          <w:sz w:val="20"/>
          <w:szCs w:val="20"/>
        </w:rPr>
        <w:t xml:space="preserve">. </w:t>
      </w:r>
      <w:r w:rsidRPr="004311CD">
        <w:rPr>
          <w:b/>
          <w:sz w:val="20"/>
          <w:szCs w:val="20"/>
          <w:u w:val="single"/>
        </w:rPr>
        <w:t>To Receive</w:t>
      </w:r>
      <w:r w:rsidRPr="004311CD">
        <w:rPr>
          <w:sz w:val="20"/>
          <w:szCs w:val="20"/>
          <w:u w:val="single"/>
        </w:rPr>
        <w:t xml:space="preserve"> and approve the monthly financial report.</w:t>
      </w:r>
    </w:p>
    <w:p w14:paraId="3E50A2E7" w14:textId="491A6402" w:rsidR="006F38AE" w:rsidRPr="00610F96" w:rsidRDefault="006F38AE" w:rsidP="00610F96">
      <w:pPr>
        <w:pStyle w:val="ListParagraph"/>
        <w:ind w:left="709"/>
        <w:rPr>
          <w:b/>
          <w:sz w:val="20"/>
          <w:szCs w:val="20"/>
          <w:u w:val="single"/>
        </w:rPr>
      </w:pPr>
      <w:r>
        <w:rPr>
          <w:rFonts w:asciiTheme="minorHAnsi" w:hAnsiTheme="minorHAnsi" w:cstheme="minorHAnsi"/>
          <w:color w:val="auto"/>
          <w:sz w:val="20"/>
          <w:szCs w:val="20"/>
        </w:rPr>
        <w:t>Approved</w:t>
      </w:r>
    </w:p>
    <w:p w14:paraId="55765599" w14:textId="716DBB2F" w:rsidR="00610F96" w:rsidRDefault="006F38AE" w:rsidP="00610F96">
      <w:pPr>
        <w:spacing w:after="160"/>
        <w:ind w:left="720"/>
        <w:rPr>
          <w:rFonts w:asciiTheme="minorHAnsi" w:hAnsiTheme="minorHAnsi"/>
          <w:sz w:val="20"/>
          <w:szCs w:val="20"/>
        </w:rPr>
      </w:pPr>
      <w:r w:rsidRPr="006F38AE">
        <w:rPr>
          <w:rFonts w:asciiTheme="minorHAnsi" w:hAnsiTheme="minorHAnsi"/>
          <w:sz w:val="20"/>
          <w:szCs w:val="20"/>
        </w:rPr>
        <w:t>254</w:t>
      </w:r>
      <w:r w:rsidR="00610F96" w:rsidRPr="00610F96">
        <w:rPr>
          <w:rFonts w:asciiTheme="minorHAnsi" w:hAnsiTheme="minorHAnsi"/>
          <w:sz w:val="20"/>
          <w:szCs w:val="20"/>
        </w:rPr>
        <w:t>.</w:t>
      </w:r>
      <w:r w:rsidR="00610F96" w:rsidRPr="00610F96">
        <w:rPr>
          <w:rFonts w:asciiTheme="minorHAnsi" w:hAnsiTheme="minorHAnsi"/>
          <w:b/>
          <w:sz w:val="20"/>
          <w:szCs w:val="20"/>
        </w:rPr>
        <w:t xml:space="preserve"> </w:t>
      </w:r>
      <w:r w:rsidR="00610F96" w:rsidRPr="00610F96">
        <w:rPr>
          <w:rFonts w:asciiTheme="minorHAnsi" w:hAnsiTheme="minorHAnsi"/>
          <w:b/>
          <w:sz w:val="20"/>
          <w:szCs w:val="20"/>
          <w:u w:val="single"/>
        </w:rPr>
        <w:t>To Approve</w:t>
      </w:r>
      <w:r w:rsidR="00610F96" w:rsidRPr="00610F96">
        <w:rPr>
          <w:rFonts w:asciiTheme="minorHAnsi" w:hAnsiTheme="minorHAnsi"/>
          <w:sz w:val="20"/>
          <w:szCs w:val="20"/>
          <w:u w:val="single"/>
        </w:rPr>
        <w:t xml:space="preserve"> expenditure and sign cheques/approve electronic payment.</w:t>
      </w:r>
      <w:r w:rsidR="00610F96" w:rsidRPr="00610F96">
        <w:rPr>
          <w:rFonts w:asciiTheme="minorHAnsi" w:hAnsiTheme="minorHAnsi"/>
          <w:sz w:val="20"/>
          <w:szCs w:val="20"/>
        </w:rPr>
        <w:t xml:space="preserve"> </w:t>
      </w:r>
    </w:p>
    <w:p w14:paraId="0104C92F" w14:textId="77777777" w:rsidR="006F38AE" w:rsidRPr="006F38AE" w:rsidRDefault="006F38AE" w:rsidP="006F38AE">
      <w:pPr>
        <w:ind w:left="720"/>
        <w:rPr>
          <w:rFonts w:asciiTheme="minorHAnsi" w:hAnsiTheme="minorHAnsi"/>
          <w:sz w:val="20"/>
          <w:szCs w:val="20"/>
        </w:rPr>
      </w:pPr>
      <w:r w:rsidRPr="006F38AE">
        <w:rPr>
          <w:rFonts w:asciiTheme="minorHAnsi" w:hAnsiTheme="minorHAnsi"/>
          <w:sz w:val="20"/>
          <w:szCs w:val="20"/>
        </w:rPr>
        <w:t>Swan Gardens</w:t>
      </w:r>
      <w:r w:rsidRPr="006F38AE">
        <w:rPr>
          <w:rFonts w:asciiTheme="minorHAnsi" w:hAnsiTheme="minorHAnsi"/>
          <w:sz w:val="20"/>
          <w:szCs w:val="20"/>
        </w:rPr>
        <w:tab/>
      </w:r>
      <w:r w:rsidRPr="006F38AE">
        <w:rPr>
          <w:rFonts w:asciiTheme="minorHAnsi" w:hAnsiTheme="minorHAnsi"/>
          <w:sz w:val="20"/>
          <w:szCs w:val="20"/>
        </w:rPr>
        <w:tab/>
        <w:t xml:space="preserve"> £547.59</w:t>
      </w:r>
    </w:p>
    <w:p w14:paraId="2FA6D04B" w14:textId="77777777" w:rsidR="006F38AE" w:rsidRPr="006F38AE" w:rsidRDefault="006F38AE" w:rsidP="006F38AE">
      <w:pPr>
        <w:ind w:left="720"/>
        <w:rPr>
          <w:rFonts w:asciiTheme="minorHAnsi" w:hAnsiTheme="minorHAnsi"/>
          <w:sz w:val="20"/>
          <w:szCs w:val="20"/>
        </w:rPr>
      </w:pPr>
      <w:proofErr w:type="gramStart"/>
      <w:r w:rsidRPr="006F38AE">
        <w:rPr>
          <w:rFonts w:asciiTheme="minorHAnsi" w:hAnsiTheme="minorHAnsi"/>
          <w:sz w:val="20"/>
          <w:szCs w:val="20"/>
        </w:rPr>
        <w:t xml:space="preserve">OALC  </w:t>
      </w:r>
      <w:r w:rsidRPr="006F38AE">
        <w:rPr>
          <w:rFonts w:asciiTheme="minorHAnsi" w:hAnsiTheme="minorHAnsi"/>
          <w:sz w:val="20"/>
          <w:szCs w:val="20"/>
        </w:rPr>
        <w:tab/>
      </w:r>
      <w:proofErr w:type="gramEnd"/>
      <w:r w:rsidRPr="006F38AE">
        <w:rPr>
          <w:rFonts w:asciiTheme="minorHAnsi" w:hAnsiTheme="minorHAnsi"/>
          <w:sz w:val="20"/>
          <w:szCs w:val="20"/>
        </w:rPr>
        <w:tab/>
      </w:r>
      <w:r w:rsidRPr="006F38AE">
        <w:rPr>
          <w:rFonts w:asciiTheme="minorHAnsi" w:hAnsiTheme="minorHAnsi"/>
          <w:sz w:val="20"/>
          <w:szCs w:val="20"/>
        </w:rPr>
        <w:tab/>
        <w:t xml:space="preserve"> £138.97</w:t>
      </w:r>
    </w:p>
    <w:p w14:paraId="2D918AE8" w14:textId="77777777" w:rsidR="006F38AE" w:rsidRPr="006F38AE" w:rsidRDefault="006F38AE" w:rsidP="006F38AE">
      <w:pPr>
        <w:ind w:left="720"/>
        <w:rPr>
          <w:rFonts w:asciiTheme="minorHAnsi" w:hAnsiTheme="minorHAnsi"/>
          <w:sz w:val="20"/>
          <w:szCs w:val="20"/>
        </w:rPr>
      </w:pPr>
      <w:r w:rsidRPr="006F38AE">
        <w:rPr>
          <w:rFonts w:asciiTheme="minorHAnsi" w:hAnsiTheme="minorHAnsi"/>
          <w:sz w:val="20"/>
          <w:szCs w:val="20"/>
        </w:rPr>
        <w:t xml:space="preserve">C. </w:t>
      </w:r>
      <w:proofErr w:type="spellStart"/>
      <w:r w:rsidRPr="006F38AE">
        <w:rPr>
          <w:rFonts w:asciiTheme="minorHAnsi" w:hAnsiTheme="minorHAnsi"/>
          <w:sz w:val="20"/>
          <w:szCs w:val="20"/>
        </w:rPr>
        <w:t>Devey</w:t>
      </w:r>
      <w:proofErr w:type="spellEnd"/>
      <w:r w:rsidRPr="006F38AE">
        <w:rPr>
          <w:rFonts w:asciiTheme="minorHAnsi" w:hAnsiTheme="minorHAnsi"/>
          <w:sz w:val="20"/>
          <w:szCs w:val="20"/>
        </w:rPr>
        <w:tab/>
      </w:r>
      <w:r w:rsidRPr="006F38AE">
        <w:rPr>
          <w:rFonts w:asciiTheme="minorHAnsi" w:hAnsiTheme="minorHAnsi"/>
          <w:sz w:val="20"/>
          <w:szCs w:val="20"/>
        </w:rPr>
        <w:tab/>
      </w:r>
      <w:r w:rsidRPr="006F38AE">
        <w:rPr>
          <w:rFonts w:asciiTheme="minorHAnsi" w:hAnsiTheme="minorHAnsi"/>
          <w:sz w:val="20"/>
          <w:szCs w:val="20"/>
        </w:rPr>
        <w:tab/>
        <w:t xml:space="preserve"> £424.30</w:t>
      </w:r>
    </w:p>
    <w:p w14:paraId="438ABFC9" w14:textId="77777777" w:rsidR="006F38AE" w:rsidRPr="006F38AE" w:rsidRDefault="006F38AE" w:rsidP="006F38AE">
      <w:pPr>
        <w:ind w:left="720"/>
        <w:rPr>
          <w:rFonts w:asciiTheme="minorHAnsi" w:hAnsiTheme="minorHAnsi"/>
          <w:sz w:val="20"/>
          <w:szCs w:val="20"/>
        </w:rPr>
      </w:pPr>
      <w:r w:rsidRPr="006F38AE">
        <w:rPr>
          <w:rFonts w:asciiTheme="minorHAnsi" w:hAnsiTheme="minorHAnsi"/>
          <w:sz w:val="20"/>
          <w:szCs w:val="20"/>
        </w:rPr>
        <w:t>Clerks &amp; Councils Direct</w:t>
      </w:r>
      <w:r w:rsidRPr="006F38AE">
        <w:rPr>
          <w:rFonts w:asciiTheme="minorHAnsi" w:hAnsiTheme="minorHAnsi"/>
          <w:sz w:val="20"/>
          <w:szCs w:val="20"/>
        </w:rPr>
        <w:tab/>
        <w:t xml:space="preserve">   £12.00</w:t>
      </w:r>
    </w:p>
    <w:p w14:paraId="3CEC4784" w14:textId="77777777" w:rsidR="006F38AE" w:rsidRPr="006F38AE" w:rsidRDefault="006F38AE" w:rsidP="006F38AE">
      <w:pPr>
        <w:ind w:left="720"/>
        <w:rPr>
          <w:rFonts w:asciiTheme="minorHAnsi" w:hAnsiTheme="minorHAnsi"/>
          <w:sz w:val="20"/>
          <w:szCs w:val="20"/>
        </w:rPr>
      </w:pPr>
      <w:r w:rsidRPr="006F38AE">
        <w:rPr>
          <w:rFonts w:asciiTheme="minorHAnsi" w:hAnsiTheme="minorHAnsi"/>
          <w:sz w:val="20"/>
          <w:szCs w:val="20"/>
        </w:rPr>
        <w:t>Community First</w:t>
      </w:r>
      <w:r w:rsidRPr="006F38AE">
        <w:rPr>
          <w:rFonts w:asciiTheme="minorHAnsi" w:hAnsiTheme="minorHAnsi"/>
          <w:sz w:val="20"/>
          <w:szCs w:val="20"/>
        </w:rPr>
        <w:tab/>
      </w:r>
      <w:proofErr w:type="gramStart"/>
      <w:r w:rsidRPr="006F38AE">
        <w:rPr>
          <w:rFonts w:asciiTheme="minorHAnsi" w:hAnsiTheme="minorHAnsi"/>
          <w:sz w:val="20"/>
          <w:szCs w:val="20"/>
        </w:rPr>
        <w:tab/>
        <w:t xml:space="preserve">  £</w:t>
      </w:r>
      <w:proofErr w:type="gramEnd"/>
      <w:r w:rsidRPr="006F38AE">
        <w:rPr>
          <w:rFonts w:asciiTheme="minorHAnsi" w:hAnsiTheme="minorHAnsi"/>
          <w:sz w:val="20"/>
          <w:szCs w:val="20"/>
        </w:rPr>
        <w:t>55.00</w:t>
      </w:r>
    </w:p>
    <w:p w14:paraId="4F806BAB" w14:textId="5227AC9E" w:rsidR="006F38AE" w:rsidRDefault="006F38AE" w:rsidP="006F38AE">
      <w:pPr>
        <w:ind w:left="720"/>
        <w:rPr>
          <w:rFonts w:asciiTheme="minorHAnsi" w:hAnsiTheme="minorHAnsi"/>
          <w:sz w:val="20"/>
          <w:szCs w:val="20"/>
        </w:rPr>
      </w:pPr>
      <w:r w:rsidRPr="006F38AE">
        <w:rPr>
          <w:rFonts w:asciiTheme="minorHAnsi" w:hAnsiTheme="minorHAnsi"/>
          <w:sz w:val="20"/>
          <w:szCs w:val="20"/>
        </w:rPr>
        <w:t>OPFA</w:t>
      </w:r>
      <w:r w:rsidRPr="006F38AE">
        <w:rPr>
          <w:rFonts w:asciiTheme="minorHAnsi" w:hAnsiTheme="minorHAnsi"/>
          <w:sz w:val="20"/>
          <w:szCs w:val="20"/>
        </w:rPr>
        <w:tab/>
      </w:r>
      <w:r w:rsidRPr="006F38AE">
        <w:rPr>
          <w:rFonts w:asciiTheme="minorHAnsi" w:hAnsiTheme="minorHAnsi"/>
          <w:sz w:val="20"/>
          <w:szCs w:val="20"/>
        </w:rPr>
        <w:tab/>
      </w:r>
      <w:proofErr w:type="gramStart"/>
      <w:r w:rsidRPr="006F38AE">
        <w:rPr>
          <w:rFonts w:asciiTheme="minorHAnsi" w:hAnsiTheme="minorHAnsi"/>
          <w:sz w:val="20"/>
          <w:szCs w:val="20"/>
        </w:rPr>
        <w:tab/>
        <w:t xml:space="preserve">  £</w:t>
      </w:r>
      <w:proofErr w:type="gramEnd"/>
      <w:r w:rsidRPr="006F38AE">
        <w:rPr>
          <w:rFonts w:asciiTheme="minorHAnsi" w:hAnsiTheme="minorHAnsi"/>
          <w:sz w:val="20"/>
          <w:szCs w:val="20"/>
        </w:rPr>
        <w:t>42.00</w:t>
      </w:r>
    </w:p>
    <w:p w14:paraId="571607F5" w14:textId="71B4F3DF" w:rsidR="00060474" w:rsidRDefault="00060474" w:rsidP="006F38AE">
      <w:pPr>
        <w:ind w:left="720"/>
        <w:rPr>
          <w:rFonts w:asciiTheme="minorHAnsi" w:hAnsiTheme="minorHAnsi"/>
          <w:sz w:val="20"/>
          <w:szCs w:val="20"/>
        </w:rPr>
      </w:pPr>
      <w:r>
        <w:rPr>
          <w:rFonts w:asciiTheme="minorHAnsi" w:hAnsiTheme="minorHAnsi"/>
          <w:sz w:val="20"/>
          <w:szCs w:val="20"/>
        </w:rPr>
        <w:t>SKP Solutions</w:t>
      </w:r>
      <w:r>
        <w:rPr>
          <w:rFonts w:asciiTheme="minorHAnsi" w:hAnsiTheme="minorHAnsi"/>
          <w:sz w:val="20"/>
          <w:szCs w:val="20"/>
        </w:rPr>
        <w:tab/>
      </w:r>
      <w:r>
        <w:rPr>
          <w:rFonts w:asciiTheme="minorHAnsi" w:hAnsiTheme="minorHAnsi"/>
          <w:sz w:val="20"/>
          <w:szCs w:val="20"/>
        </w:rPr>
        <w:tab/>
        <w:t xml:space="preserve"> £14.40</w:t>
      </w:r>
    </w:p>
    <w:p w14:paraId="5D9BBB0E" w14:textId="3A6401FF" w:rsidR="006F38AE" w:rsidRDefault="006F38AE" w:rsidP="006F38AE">
      <w:pPr>
        <w:ind w:left="720"/>
        <w:rPr>
          <w:rFonts w:asciiTheme="minorHAnsi" w:hAnsiTheme="minorHAnsi"/>
          <w:sz w:val="20"/>
          <w:szCs w:val="20"/>
        </w:rPr>
      </w:pPr>
    </w:p>
    <w:p w14:paraId="29AD5B6B" w14:textId="09CA9301" w:rsidR="006F38AE" w:rsidRDefault="006F38AE" w:rsidP="006F38AE">
      <w:pPr>
        <w:ind w:left="720"/>
        <w:rPr>
          <w:rFonts w:asciiTheme="minorHAnsi" w:hAnsiTheme="minorHAnsi"/>
          <w:sz w:val="20"/>
          <w:szCs w:val="20"/>
        </w:rPr>
      </w:pPr>
      <w:r>
        <w:rPr>
          <w:rFonts w:asciiTheme="minorHAnsi" w:hAnsiTheme="minorHAnsi"/>
          <w:sz w:val="20"/>
          <w:szCs w:val="20"/>
        </w:rPr>
        <w:t>All Approved</w:t>
      </w:r>
    </w:p>
    <w:p w14:paraId="3B764A6E" w14:textId="44123939" w:rsidR="006F38AE" w:rsidRDefault="006F38AE" w:rsidP="006F38AE">
      <w:pPr>
        <w:ind w:left="720"/>
        <w:rPr>
          <w:rFonts w:asciiTheme="minorHAnsi" w:hAnsiTheme="minorHAnsi"/>
          <w:sz w:val="20"/>
          <w:szCs w:val="20"/>
        </w:rPr>
      </w:pPr>
    </w:p>
    <w:p w14:paraId="16EBE633" w14:textId="130B8FD1" w:rsidR="006F38AE" w:rsidRPr="006F38AE" w:rsidRDefault="006F38AE" w:rsidP="006F38AE">
      <w:pPr>
        <w:ind w:left="720"/>
        <w:rPr>
          <w:rFonts w:asciiTheme="minorHAnsi" w:hAnsiTheme="minorHAnsi"/>
          <w:sz w:val="20"/>
          <w:szCs w:val="20"/>
        </w:rPr>
      </w:pPr>
      <w:r>
        <w:rPr>
          <w:rFonts w:asciiTheme="minorHAnsi" w:hAnsiTheme="minorHAnsi"/>
          <w:sz w:val="20"/>
          <w:szCs w:val="20"/>
        </w:rPr>
        <w:t xml:space="preserve">255 </w:t>
      </w:r>
      <w:r w:rsidRPr="006F38AE">
        <w:rPr>
          <w:rFonts w:asciiTheme="minorHAnsi" w:hAnsiTheme="minorHAnsi"/>
          <w:b/>
          <w:sz w:val="20"/>
          <w:szCs w:val="20"/>
          <w:u w:val="single"/>
        </w:rPr>
        <w:t xml:space="preserve">Review </w:t>
      </w:r>
      <w:proofErr w:type="gramStart"/>
      <w:r w:rsidRPr="006F38AE">
        <w:rPr>
          <w:rFonts w:asciiTheme="minorHAnsi" w:hAnsiTheme="minorHAnsi"/>
          <w:b/>
          <w:sz w:val="20"/>
          <w:szCs w:val="20"/>
          <w:u w:val="single"/>
        </w:rPr>
        <w:t>of :</w:t>
      </w:r>
      <w:proofErr w:type="gramEnd"/>
    </w:p>
    <w:p w14:paraId="72EAEF11" w14:textId="1B19FA4F" w:rsidR="006F38AE" w:rsidRPr="006F38AE" w:rsidRDefault="006F38AE" w:rsidP="006F38AE">
      <w:pPr>
        <w:ind w:left="720"/>
        <w:rPr>
          <w:rFonts w:asciiTheme="minorHAnsi" w:hAnsiTheme="minorHAnsi"/>
          <w:sz w:val="20"/>
          <w:szCs w:val="20"/>
        </w:rPr>
      </w:pPr>
      <w:r w:rsidRPr="006F38AE">
        <w:rPr>
          <w:rFonts w:asciiTheme="minorHAnsi" w:hAnsiTheme="minorHAnsi"/>
          <w:sz w:val="20"/>
          <w:szCs w:val="20"/>
        </w:rPr>
        <w:t>Financial Regulations</w:t>
      </w:r>
      <w:r>
        <w:rPr>
          <w:rFonts w:asciiTheme="minorHAnsi" w:hAnsiTheme="minorHAnsi"/>
          <w:sz w:val="20"/>
          <w:szCs w:val="20"/>
        </w:rPr>
        <w:t xml:space="preserve"> OK</w:t>
      </w:r>
    </w:p>
    <w:p w14:paraId="39E25663" w14:textId="1DD2F17B" w:rsidR="006F38AE" w:rsidRPr="006F38AE" w:rsidRDefault="006F38AE" w:rsidP="006F38AE">
      <w:pPr>
        <w:ind w:left="720"/>
        <w:rPr>
          <w:rFonts w:asciiTheme="minorHAnsi" w:hAnsiTheme="minorHAnsi"/>
          <w:sz w:val="20"/>
          <w:szCs w:val="20"/>
        </w:rPr>
      </w:pPr>
      <w:r w:rsidRPr="006F38AE">
        <w:rPr>
          <w:rFonts w:asciiTheme="minorHAnsi" w:hAnsiTheme="minorHAnsi"/>
          <w:sz w:val="20"/>
          <w:szCs w:val="20"/>
        </w:rPr>
        <w:t>Standing Orders</w:t>
      </w:r>
      <w:r>
        <w:rPr>
          <w:rFonts w:asciiTheme="minorHAnsi" w:hAnsiTheme="minorHAnsi"/>
          <w:sz w:val="20"/>
          <w:szCs w:val="20"/>
        </w:rPr>
        <w:t xml:space="preserve"> O</w:t>
      </w:r>
      <w:r w:rsidR="00D8747D">
        <w:rPr>
          <w:rFonts w:asciiTheme="minorHAnsi" w:hAnsiTheme="minorHAnsi"/>
          <w:sz w:val="20"/>
          <w:szCs w:val="20"/>
        </w:rPr>
        <w:t>K</w:t>
      </w:r>
    </w:p>
    <w:p w14:paraId="3B18ED81" w14:textId="2E342129" w:rsidR="006F38AE" w:rsidRPr="006F38AE" w:rsidRDefault="006F38AE" w:rsidP="006F38AE">
      <w:pPr>
        <w:ind w:left="720"/>
        <w:rPr>
          <w:rFonts w:asciiTheme="minorHAnsi" w:hAnsiTheme="minorHAnsi"/>
          <w:sz w:val="20"/>
          <w:szCs w:val="20"/>
        </w:rPr>
      </w:pPr>
      <w:r w:rsidRPr="006F38AE">
        <w:rPr>
          <w:rFonts w:asciiTheme="minorHAnsi" w:hAnsiTheme="minorHAnsi"/>
          <w:sz w:val="20"/>
          <w:szCs w:val="20"/>
        </w:rPr>
        <w:t xml:space="preserve">Risk Assessment </w:t>
      </w:r>
      <w:r>
        <w:rPr>
          <w:rFonts w:asciiTheme="minorHAnsi" w:hAnsiTheme="minorHAnsi"/>
          <w:sz w:val="20"/>
          <w:szCs w:val="20"/>
        </w:rPr>
        <w:t>to be checked at the April meeting</w:t>
      </w:r>
    </w:p>
    <w:p w14:paraId="465C4A06" w14:textId="2C50D867" w:rsidR="006F38AE" w:rsidRDefault="006F38AE" w:rsidP="006F38AE">
      <w:pPr>
        <w:ind w:left="720"/>
        <w:rPr>
          <w:rFonts w:asciiTheme="minorHAnsi" w:hAnsiTheme="minorHAnsi"/>
          <w:sz w:val="20"/>
          <w:szCs w:val="20"/>
        </w:rPr>
      </w:pPr>
      <w:r w:rsidRPr="006F38AE">
        <w:rPr>
          <w:rFonts w:asciiTheme="minorHAnsi" w:hAnsiTheme="minorHAnsi"/>
          <w:sz w:val="20"/>
          <w:szCs w:val="20"/>
        </w:rPr>
        <w:t>Asset Registe</w:t>
      </w:r>
      <w:r>
        <w:rPr>
          <w:rFonts w:asciiTheme="minorHAnsi" w:hAnsiTheme="minorHAnsi"/>
          <w:sz w:val="20"/>
          <w:szCs w:val="20"/>
        </w:rPr>
        <w:t>r to be checked at the April meeting.</w:t>
      </w:r>
    </w:p>
    <w:p w14:paraId="348AAF5A" w14:textId="4775D18F" w:rsidR="006B4A18" w:rsidRDefault="006B4A18" w:rsidP="006F38AE">
      <w:pPr>
        <w:ind w:left="720"/>
        <w:rPr>
          <w:rFonts w:asciiTheme="minorHAnsi" w:hAnsiTheme="minorHAnsi"/>
          <w:sz w:val="20"/>
          <w:szCs w:val="20"/>
        </w:rPr>
      </w:pPr>
    </w:p>
    <w:p w14:paraId="0DF527D4" w14:textId="2CEED1C6" w:rsidR="006B4A18" w:rsidRPr="004311CD" w:rsidRDefault="006B4A18" w:rsidP="006F38AE">
      <w:pPr>
        <w:ind w:left="720"/>
        <w:rPr>
          <w:rFonts w:asciiTheme="minorHAnsi" w:hAnsiTheme="minorHAnsi"/>
          <w:b/>
          <w:sz w:val="20"/>
          <w:szCs w:val="20"/>
          <w:u w:val="single"/>
        </w:rPr>
      </w:pPr>
      <w:r>
        <w:rPr>
          <w:rFonts w:asciiTheme="minorHAnsi" w:hAnsiTheme="minorHAnsi"/>
          <w:sz w:val="20"/>
          <w:szCs w:val="20"/>
        </w:rPr>
        <w:t xml:space="preserve">256. </w:t>
      </w:r>
      <w:r w:rsidRPr="004311CD">
        <w:rPr>
          <w:rFonts w:asciiTheme="minorHAnsi" w:hAnsiTheme="minorHAnsi"/>
          <w:b/>
          <w:sz w:val="20"/>
          <w:szCs w:val="20"/>
          <w:u w:val="single"/>
        </w:rPr>
        <w:t>Earmarking of funds.</w:t>
      </w:r>
    </w:p>
    <w:p w14:paraId="60F258C4" w14:textId="6C07D8DD" w:rsidR="006B4A18" w:rsidRDefault="006B4A18" w:rsidP="006F38AE">
      <w:pPr>
        <w:ind w:left="720"/>
        <w:rPr>
          <w:rFonts w:asciiTheme="minorHAnsi" w:hAnsiTheme="minorHAnsi"/>
          <w:sz w:val="20"/>
          <w:szCs w:val="20"/>
        </w:rPr>
      </w:pPr>
      <w:r>
        <w:rPr>
          <w:rFonts w:asciiTheme="minorHAnsi" w:hAnsiTheme="minorHAnsi"/>
          <w:sz w:val="20"/>
          <w:szCs w:val="20"/>
        </w:rPr>
        <w:t>OALC has confirmed that it is acceptable to earmark funds to put towards the traveller</w:t>
      </w:r>
      <w:r w:rsidR="00E25B5F">
        <w:rPr>
          <w:rFonts w:asciiTheme="minorHAnsi" w:hAnsiTheme="minorHAnsi"/>
          <w:sz w:val="20"/>
          <w:szCs w:val="20"/>
        </w:rPr>
        <w:t>’</w:t>
      </w:r>
      <w:r>
        <w:rPr>
          <w:rFonts w:asciiTheme="minorHAnsi" w:hAnsiTheme="minorHAnsi"/>
          <w:sz w:val="20"/>
          <w:szCs w:val="20"/>
        </w:rPr>
        <w:t xml:space="preserve">s appeal from reserves </w:t>
      </w:r>
      <w:r w:rsidR="004F1752" w:rsidRPr="004F1752">
        <w:rPr>
          <w:rFonts w:ascii="Calibri" w:hAnsi="Calibri"/>
          <w:sz w:val="20"/>
          <w:szCs w:val="20"/>
        </w:rPr>
        <w:t>Evidence that this will benefit the village as a whole can be demonstrated by the 300 plus who have written to object to the application and attendance records for meetings</w:t>
      </w:r>
      <w:r w:rsidR="00A73D67">
        <w:rPr>
          <w:rFonts w:ascii="Calibri" w:hAnsi="Calibri"/>
          <w:sz w:val="20"/>
          <w:szCs w:val="20"/>
        </w:rPr>
        <w:t>.</w:t>
      </w:r>
      <w:bookmarkStart w:id="0" w:name="_GoBack"/>
      <w:bookmarkEnd w:id="0"/>
    </w:p>
    <w:p w14:paraId="28140180" w14:textId="0786CAAD" w:rsidR="006B4A18" w:rsidRDefault="006B4A18" w:rsidP="006F38AE">
      <w:pPr>
        <w:ind w:left="720"/>
        <w:rPr>
          <w:rFonts w:asciiTheme="minorHAnsi" w:hAnsiTheme="minorHAnsi"/>
          <w:sz w:val="20"/>
          <w:szCs w:val="20"/>
        </w:rPr>
      </w:pPr>
      <w:r>
        <w:rPr>
          <w:rFonts w:asciiTheme="minorHAnsi" w:hAnsiTheme="minorHAnsi"/>
          <w:sz w:val="20"/>
          <w:szCs w:val="20"/>
        </w:rPr>
        <w:t>The PC is also minded to set up an earmarked fund for TSSC that they could match fund with grants. Only to be offered if it is match funded.</w:t>
      </w:r>
    </w:p>
    <w:p w14:paraId="591A034C" w14:textId="538602AD" w:rsidR="004311CD" w:rsidRDefault="004311CD" w:rsidP="006F38AE">
      <w:pPr>
        <w:ind w:left="720"/>
        <w:rPr>
          <w:rFonts w:asciiTheme="minorHAnsi" w:hAnsiTheme="minorHAnsi"/>
          <w:sz w:val="20"/>
          <w:szCs w:val="20"/>
        </w:rPr>
      </w:pPr>
      <w:r>
        <w:rPr>
          <w:rFonts w:asciiTheme="minorHAnsi" w:hAnsiTheme="minorHAnsi"/>
          <w:sz w:val="20"/>
          <w:szCs w:val="20"/>
        </w:rPr>
        <w:t>A decision will be made at the April meeting once the PC knows what is available.</w:t>
      </w:r>
    </w:p>
    <w:p w14:paraId="57219212" w14:textId="3DED939B" w:rsidR="004311CD" w:rsidRDefault="004311CD" w:rsidP="006F38AE">
      <w:pPr>
        <w:ind w:left="720"/>
        <w:rPr>
          <w:rFonts w:asciiTheme="minorHAnsi" w:hAnsiTheme="minorHAnsi"/>
          <w:sz w:val="20"/>
          <w:szCs w:val="20"/>
        </w:rPr>
      </w:pPr>
    </w:p>
    <w:p w14:paraId="5E447DB2" w14:textId="032641B4" w:rsidR="004311CD" w:rsidRPr="004311CD" w:rsidRDefault="004311CD" w:rsidP="006F38AE">
      <w:pPr>
        <w:ind w:left="720"/>
        <w:rPr>
          <w:rFonts w:asciiTheme="minorHAnsi" w:hAnsiTheme="minorHAnsi"/>
          <w:b/>
          <w:sz w:val="20"/>
          <w:szCs w:val="20"/>
          <w:u w:val="single"/>
        </w:rPr>
      </w:pPr>
      <w:r>
        <w:rPr>
          <w:rFonts w:asciiTheme="minorHAnsi" w:hAnsiTheme="minorHAnsi"/>
          <w:sz w:val="20"/>
          <w:szCs w:val="20"/>
        </w:rPr>
        <w:t xml:space="preserve">257. </w:t>
      </w:r>
      <w:r w:rsidRPr="004311CD">
        <w:rPr>
          <w:rFonts w:asciiTheme="minorHAnsi" w:hAnsiTheme="minorHAnsi"/>
          <w:b/>
          <w:sz w:val="20"/>
          <w:szCs w:val="20"/>
          <w:u w:val="single"/>
        </w:rPr>
        <w:t>Play Area/Skatepark.</w:t>
      </w:r>
    </w:p>
    <w:p w14:paraId="1D1F8D9D" w14:textId="46A65164" w:rsidR="006F38AE" w:rsidRDefault="004311CD" w:rsidP="006F38AE">
      <w:pPr>
        <w:ind w:left="720"/>
        <w:rPr>
          <w:rFonts w:asciiTheme="minorHAnsi" w:hAnsiTheme="minorHAnsi"/>
          <w:sz w:val="20"/>
          <w:szCs w:val="20"/>
        </w:rPr>
      </w:pPr>
      <w:r>
        <w:rPr>
          <w:rFonts w:asciiTheme="minorHAnsi" w:hAnsiTheme="minorHAnsi"/>
          <w:sz w:val="20"/>
          <w:szCs w:val="20"/>
        </w:rPr>
        <w:t>The funds from FOTC are now in the PC Bank Account.</w:t>
      </w:r>
    </w:p>
    <w:p w14:paraId="758D4410" w14:textId="00D6DCF8" w:rsidR="004311CD" w:rsidRDefault="00737250" w:rsidP="006F38AE">
      <w:pPr>
        <w:ind w:left="720"/>
        <w:rPr>
          <w:rFonts w:asciiTheme="minorHAnsi" w:hAnsiTheme="minorHAnsi"/>
          <w:sz w:val="20"/>
          <w:szCs w:val="20"/>
        </w:rPr>
      </w:pPr>
      <w:r>
        <w:rPr>
          <w:rFonts w:asciiTheme="minorHAnsi" w:hAnsiTheme="minorHAnsi"/>
          <w:sz w:val="20"/>
          <w:szCs w:val="20"/>
        </w:rPr>
        <w:t xml:space="preserve">KH has received </w:t>
      </w:r>
      <w:r w:rsidR="004311CD">
        <w:rPr>
          <w:rFonts w:asciiTheme="minorHAnsi" w:hAnsiTheme="minorHAnsi"/>
          <w:sz w:val="20"/>
          <w:szCs w:val="20"/>
        </w:rPr>
        <w:t>Creative P</w:t>
      </w:r>
      <w:r w:rsidR="00C91144">
        <w:rPr>
          <w:rFonts w:asciiTheme="minorHAnsi" w:hAnsiTheme="minorHAnsi"/>
          <w:sz w:val="20"/>
          <w:szCs w:val="20"/>
        </w:rPr>
        <w:t>l</w:t>
      </w:r>
      <w:r w:rsidR="004311CD">
        <w:rPr>
          <w:rFonts w:asciiTheme="minorHAnsi" w:hAnsiTheme="minorHAnsi"/>
          <w:sz w:val="20"/>
          <w:szCs w:val="20"/>
        </w:rPr>
        <w:t>ay</w:t>
      </w:r>
      <w:r>
        <w:rPr>
          <w:rFonts w:asciiTheme="minorHAnsi" w:hAnsiTheme="minorHAnsi"/>
          <w:sz w:val="20"/>
          <w:szCs w:val="20"/>
        </w:rPr>
        <w:t>’</w:t>
      </w:r>
      <w:r w:rsidR="004311CD">
        <w:rPr>
          <w:rFonts w:asciiTheme="minorHAnsi" w:hAnsiTheme="minorHAnsi"/>
          <w:sz w:val="20"/>
          <w:szCs w:val="20"/>
        </w:rPr>
        <w:t xml:space="preserve">s </w:t>
      </w:r>
      <w:r>
        <w:rPr>
          <w:rFonts w:asciiTheme="minorHAnsi" w:hAnsiTheme="minorHAnsi"/>
          <w:sz w:val="20"/>
          <w:szCs w:val="20"/>
        </w:rPr>
        <w:t>P</w:t>
      </w:r>
      <w:r w:rsidR="004311CD">
        <w:rPr>
          <w:rFonts w:asciiTheme="minorHAnsi" w:hAnsiTheme="minorHAnsi"/>
          <w:sz w:val="20"/>
          <w:szCs w:val="20"/>
        </w:rPr>
        <w:t xml:space="preserve">ost </w:t>
      </w:r>
      <w:r>
        <w:rPr>
          <w:rFonts w:asciiTheme="minorHAnsi" w:hAnsiTheme="minorHAnsi"/>
          <w:sz w:val="20"/>
          <w:szCs w:val="20"/>
        </w:rPr>
        <w:t>I</w:t>
      </w:r>
      <w:r w:rsidR="004311CD">
        <w:rPr>
          <w:rFonts w:asciiTheme="minorHAnsi" w:hAnsiTheme="minorHAnsi"/>
          <w:sz w:val="20"/>
          <w:szCs w:val="20"/>
        </w:rPr>
        <w:t xml:space="preserve">nspection </w:t>
      </w:r>
      <w:r>
        <w:rPr>
          <w:rFonts w:asciiTheme="minorHAnsi" w:hAnsiTheme="minorHAnsi"/>
          <w:sz w:val="20"/>
          <w:szCs w:val="20"/>
        </w:rPr>
        <w:t>r</w:t>
      </w:r>
      <w:r w:rsidR="004311CD">
        <w:rPr>
          <w:rFonts w:asciiTheme="minorHAnsi" w:hAnsiTheme="minorHAnsi"/>
          <w:sz w:val="20"/>
          <w:szCs w:val="20"/>
        </w:rPr>
        <w:t xml:space="preserve">eport from The </w:t>
      </w:r>
      <w:r>
        <w:rPr>
          <w:rFonts w:asciiTheme="minorHAnsi" w:hAnsiTheme="minorHAnsi"/>
          <w:sz w:val="20"/>
          <w:szCs w:val="20"/>
        </w:rPr>
        <w:t>Play Inspection Company and will compare it with the report the PC received.</w:t>
      </w:r>
    </w:p>
    <w:p w14:paraId="55B776AA" w14:textId="77777777" w:rsidR="00C1531F" w:rsidRDefault="00C1531F" w:rsidP="006F38AE">
      <w:pPr>
        <w:ind w:left="720"/>
        <w:rPr>
          <w:rFonts w:asciiTheme="minorHAnsi" w:hAnsiTheme="minorHAnsi"/>
          <w:sz w:val="20"/>
          <w:szCs w:val="20"/>
        </w:rPr>
      </w:pPr>
      <w:r>
        <w:rPr>
          <w:rFonts w:asciiTheme="minorHAnsi" w:hAnsiTheme="minorHAnsi"/>
          <w:sz w:val="20"/>
          <w:szCs w:val="20"/>
        </w:rPr>
        <w:t xml:space="preserve">KH &amp; HB have carried out the play area inspections. The bark under the basket swing needs to be raked back under it. HB/AB to action. More bark may be needed. </w:t>
      </w:r>
    </w:p>
    <w:p w14:paraId="4DE7D841" w14:textId="1DAA9A29" w:rsidR="00C1531F" w:rsidRDefault="00C1531F" w:rsidP="006F38AE">
      <w:pPr>
        <w:ind w:left="720"/>
        <w:rPr>
          <w:rFonts w:asciiTheme="minorHAnsi" w:hAnsiTheme="minorHAnsi"/>
          <w:sz w:val="20"/>
          <w:szCs w:val="20"/>
        </w:rPr>
      </w:pPr>
      <w:r>
        <w:rPr>
          <w:rFonts w:asciiTheme="minorHAnsi" w:hAnsiTheme="minorHAnsi"/>
          <w:sz w:val="20"/>
          <w:szCs w:val="20"/>
        </w:rPr>
        <w:t xml:space="preserve">It was agreed unanimously that the PC should finance a further </w:t>
      </w:r>
      <w:r w:rsidR="00E25B5F">
        <w:rPr>
          <w:rFonts w:asciiTheme="minorHAnsi" w:hAnsiTheme="minorHAnsi"/>
          <w:sz w:val="20"/>
          <w:szCs w:val="20"/>
        </w:rPr>
        <w:t>load</w:t>
      </w:r>
      <w:r>
        <w:rPr>
          <w:rFonts w:asciiTheme="minorHAnsi" w:hAnsiTheme="minorHAnsi"/>
          <w:sz w:val="20"/>
          <w:szCs w:val="20"/>
        </w:rPr>
        <w:t xml:space="preserve"> of bark to be delivered from CPA Horticulture at a cost of £295.00 </w:t>
      </w:r>
    </w:p>
    <w:p w14:paraId="22919106" w14:textId="45755B0A" w:rsidR="00C1531F" w:rsidRDefault="00C1531F" w:rsidP="006F38AE">
      <w:pPr>
        <w:ind w:left="720"/>
        <w:rPr>
          <w:rFonts w:asciiTheme="minorHAnsi" w:hAnsiTheme="minorHAnsi"/>
          <w:sz w:val="20"/>
          <w:szCs w:val="20"/>
        </w:rPr>
      </w:pPr>
    </w:p>
    <w:p w14:paraId="27F88530" w14:textId="77777777" w:rsidR="00C1531F" w:rsidRDefault="00C1531F" w:rsidP="00C1531F">
      <w:pPr>
        <w:spacing w:after="160"/>
        <w:ind w:left="720"/>
        <w:rPr>
          <w:rFonts w:asciiTheme="minorHAnsi" w:hAnsiTheme="minorHAnsi"/>
          <w:sz w:val="20"/>
          <w:szCs w:val="20"/>
        </w:rPr>
      </w:pPr>
    </w:p>
    <w:p w14:paraId="6685020F" w14:textId="5DE7FD97" w:rsidR="00C1531F" w:rsidRPr="00C1531F" w:rsidRDefault="00C1531F" w:rsidP="00C1531F">
      <w:pPr>
        <w:spacing w:after="160"/>
        <w:ind w:left="720"/>
        <w:rPr>
          <w:rFonts w:asciiTheme="minorHAnsi" w:hAnsiTheme="minorHAnsi"/>
          <w:b/>
          <w:sz w:val="20"/>
          <w:szCs w:val="20"/>
          <w:u w:val="single"/>
        </w:rPr>
      </w:pPr>
      <w:r w:rsidRPr="00C1531F">
        <w:rPr>
          <w:rFonts w:asciiTheme="minorHAnsi" w:hAnsiTheme="minorHAnsi"/>
          <w:b/>
          <w:sz w:val="20"/>
          <w:szCs w:val="20"/>
          <w:u w:val="single"/>
        </w:rPr>
        <w:t>Planning</w:t>
      </w:r>
    </w:p>
    <w:p w14:paraId="0978CC3D" w14:textId="17ACE7A2" w:rsidR="00C1531F" w:rsidRPr="00C1531F" w:rsidRDefault="00C1531F" w:rsidP="00C1531F">
      <w:pPr>
        <w:spacing w:after="160"/>
        <w:ind w:left="720"/>
        <w:rPr>
          <w:rFonts w:asciiTheme="minorHAnsi" w:hAnsiTheme="minorHAnsi"/>
          <w:b/>
          <w:sz w:val="20"/>
          <w:szCs w:val="20"/>
          <w:u w:val="single"/>
        </w:rPr>
      </w:pPr>
      <w:r>
        <w:rPr>
          <w:rFonts w:asciiTheme="minorHAnsi" w:hAnsiTheme="minorHAnsi"/>
          <w:sz w:val="20"/>
          <w:szCs w:val="20"/>
        </w:rPr>
        <w:t xml:space="preserve">258. </w:t>
      </w:r>
      <w:r w:rsidRPr="00C1531F">
        <w:rPr>
          <w:rFonts w:asciiTheme="minorHAnsi" w:hAnsiTheme="minorHAnsi"/>
          <w:b/>
          <w:sz w:val="20"/>
          <w:szCs w:val="20"/>
          <w:u w:val="single"/>
        </w:rPr>
        <w:t xml:space="preserve">To Discuss </w:t>
      </w:r>
      <w:r w:rsidRPr="00C1531F">
        <w:rPr>
          <w:rFonts w:asciiTheme="minorHAnsi" w:hAnsiTheme="minorHAnsi"/>
          <w:sz w:val="20"/>
          <w:szCs w:val="20"/>
          <w:u w:val="single"/>
        </w:rPr>
        <w:t>the following planning appeal and approve any actions as required:</w:t>
      </w:r>
      <w:r w:rsidRPr="00C1531F">
        <w:rPr>
          <w:rFonts w:asciiTheme="minorHAnsi" w:hAnsiTheme="minorHAnsi"/>
          <w:b/>
          <w:sz w:val="20"/>
          <w:szCs w:val="20"/>
          <w:u w:val="single"/>
        </w:rPr>
        <w:t xml:space="preserve"> </w:t>
      </w:r>
    </w:p>
    <w:p w14:paraId="7A3FEC71" w14:textId="041A5B88" w:rsidR="00C1531F" w:rsidRDefault="00C1531F" w:rsidP="00C1531F">
      <w:pPr>
        <w:spacing w:line="254" w:lineRule="auto"/>
        <w:ind w:left="1080"/>
        <w:contextualSpacing/>
        <w:rPr>
          <w:rFonts w:asciiTheme="minorHAnsi" w:hAnsiTheme="minorHAnsi"/>
          <w:b/>
          <w:sz w:val="20"/>
          <w:szCs w:val="20"/>
          <w:u w:val="single"/>
        </w:rPr>
      </w:pPr>
      <w:r w:rsidRPr="00C1531F">
        <w:rPr>
          <w:rFonts w:asciiTheme="minorHAnsi" w:hAnsiTheme="minorHAnsi"/>
          <w:b/>
          <w:sz w:val="20"/>
          <w:szCs w:val="20"/>
          <w:u w:val="single"/>
        </w:rPr>
        <w:t>Appeal for P15/S3936/FUL &amp; Application P18/S0973/</w:t>
      </w:r>
      <w:proofErr w:type="gramStart"/>
      <w:r w:rsidRPr="00C1531F">
        <w:rPr>
          <w:rFonts w:asciiTheme="minorHAnsi" w:hAnsiTheme="minorHAnsi"/>
          <w:b/>
          <w:sz w:val="20"/>
          <w:szCs w:val="20"/>
          <w:u w:val="single"/>
        </w:rPr>
        <w:t>FUL  Change</w:t>
      </w:r>
      <w:proofErr w:type="gramEnd"/>
      <w:r w:rsidRPr="00C1531F">
        <w:rPr>
          <w:rFonts w:asciiTheme="minorHAnsi" w:hAnsiTheme="minorHAnsi"/>
          <w:b/>
          <w:sz w:val="20"/>
          <w:szCs w:val="20"/>
          <w:u w:val="single"/>
        </w:rPr>
        <w:t xml:space="preserve"> of use from agriculture to gypsy and traveller site providing 12/24 individual plots. Address: Land adjacent to London </w:t>
      </w:r>
      <w:proofErr w:type="gramStart"/>
      <w:r w:rsidRPr="00C1531F">
        <w:rPr>
          <w:rFonts w:asciiTheme="minorHAnsi" w:hAnsiTheme="minorHAnsi"/>
          <w:b/>
          <w:sz w:val="20"/>
          <w:szCs w:val="20"/>
          <w:u w:val="single"/>
        </w:rPr>
        <w:t>Road  Tetsworth</w:t>
      </w:r>
      <w:proofErr w:type="gramEnd"/>
      <w:r w:rsidRPr="00C1531F">
        <w:rPr>
          <w:rFonts w:asciiTheme="minorHAnsi" w:hAnsiTheme="minorHAnsi"/>
          <w:b/>
          <w:sz w:val="20"/>
          <w:szCs w:val="20"/>
          <w:u w:val="single"/>
        </w:rPr>
        <w:t xml:space="preserve"> Oxon  </w:t>
      </w:r>
    </w:p>
    <w:p w14:paraId="44525EF6" w14:textId="2D77A11C" w:rsidR="00C1531F" w:rsidRDefault="00C1531F" w:rsidP="00C1531F">
      <w:pPr>
        <w:spacing w:line="254" w:lineRule="auto"/>
        <w:ind w:left="1080"/>
        <w:contextualSpacing/>
        <w:rPr>
          <w:rFonts w:asciiTheme="minorHAnsi" w:hAnsiTheme="minorHAnsi"/>
          <w:sz w:val="20"/>
          <w:szCs w:val="20"/>
        </w:rPr>
      </w:pPr>
      <w:r w:rsidRPr="00C1531F">
        <w:rPr>
          <w:rFonts w:asciiTheme="minorHAnsi" w:hAnsiTheme="minorHAnsi"/>
          <w:sz w:val="20"/>
          <w:szCs w:val="20"/>
        </w:rPr>
        <w:t>Ongoing. Progress is being made.</w:t>
      </w:r>
    </w:p>
    <w:p w14:paraId="05146549" w14:textId="77777777" w:rsidR="00C41DCA" w:rsidRDefault="00C41DCA" w:rsidP="00C1531F">
      <w:pPr>
        <w:ind w:left="720"/>
        <w:rPr>
          <w:rFonts w:asciiTheme="minorHAnsi" w:hAnsiTheme="minorHAnsi"/>
          <w:sz w:val="20"/>
          <w:szCs w:val="20"/>
        </w:rPr>
      </w:pPr>
    </w:p>
    <w:p w14:paraId="7CADDC80" w14:textId="7A7E5DFC" w:rsidR="00C1531F" w:rsidRPr="00C1531F" w:rsidRDefault="00C1531F" w:rsidP="00C1531F">
      <w:pPr>
        <w:ind w:left="720"/>
        <w:rPr>
          <w:rFonts w:asciiTheme="minorHAnsi" w:hAnsiTheme="minorHAnsi"/>
          <w:sz w:val="20"/>
          <w:szCs w:val="20"/>
          <w:u w:val="single"/>
        </w:rPr>
      </w:pPr>
      <w:r w:rsidRPr="00C1531F">
        <w:rPr>
          <w:rFonts w:asciiTheme="minorHAnsi" w:hAnsiTheme="minorHAnsi"/>
          <w:b/>
          <w:sz w:val="20"/>
          <w:szCs w:val="20"/>
          <w:u w:val="single"/>
        </w:rPr>
        <w:t xml:space="preserve">To Discuss </w:t>
      </w:r>
      <w:r w:rsidRPr="00C1531F">
        <w:rPr>
          <w:rFonts w:asciiTheme="minorHAnsi" w:hAnsiTheme="minorHAnsi"/>
          <w:sz w:val="20"/>
          <w:szCs w:val="20"/>
          <w:u w:val="single"/>
        </w:rPr>
        <w:t>the following planning applications.</w:t>
      </w:r>
    </w:p>
    <w:p w14:paraId="34F10BB8" w14:textId="77777777" w:rsidR="00C1531F" w:rsidRPr="00C1531F" w:rsidRDefault="00C1531F" w:rsidP="00C1531F">
      <w:pPr>
        <w:ind w:left="720"/>
        <w:rPr>
          <w:rFonts w:asciiTheme="minorHAnsi" w:hAnsiTheme="minorHAnsi"/>
          <w:sz w:val="20"/>
          <w:szCs w:val="20"/>
          <w:u w:val="single"/>
        </w:rPr>
      </w:pPr>
    </w:p>
    <w:p w14:paraId="1E5B5701" w14:textId="5BD77618" w:rsidR="00C1531F" w:rsidRPr="00C1531F" w:rsidRDefault="00C41DCA" w:rsidP="00C1531F">
      <w:pPr>
        <w:ind w:left="720"/>
        <w:rPr>
          <w:rFonts w:asciiTheme="minorHAnsi" w:hAnsiTheme="minorHAnsi"/>
          <w:sz w:val="20"/>
          <w:szCs w:val="20"/>
          <w:u w:val="single"/>
        </w:rPr>
      </w:pPr>
      <w:r w:rsidRPr="00C41DCA">
        <w:rPr>
          <w:rFonts w:asciiTheme="minorHAnsi" w:hAnsiTheme="minorHAnsi"/>
          <w:sz w:val="20"/>
          <w:szCs w:val="20"/>
        </w:rPr>
        <w:t>259.</w:t>
      </w:r>
      <w:r>
        <w:rPr>
          <w:rFonts w:asciiTheme="minorHAnsi" w:hAnsiTheme="minorHAnsi"/>
          <w:b/>
          <w:sz w:val="20"/>
          <w:szCs w:val="20"/>
          <w:u w:val="single"/>
        </w:rPr>
        <w:t xml:space="preserve"> </w:t>
      </w:r>
      <w:r w:rsidR="00C1531F" w:rsidRPr="00C1531F">
        <w:rPr>
          <w:rFonts w:asciiTheme="minorHAnsi" w:hAnsiTheme="minorHAnsi"/>
          <w:b/>
          <w:sz w:val="20"/>
          <w:szCs w:val="20"/>
          <w:u w:val="single"/>
        </w:rPr>
        <w:t>Application Reference: P19/S0478/</w:t>
      </w:r>
      <w:proofErr w:type="gramStart"/>
      <w:r w:rsidR="00C1531F" w:rsidRPr="00C1531F">
        <w:rPr>
          <w:rFonts w:asciiTheme="minorHAnsi" w:hAnsiTheme="minorHAnsi"/>
          <w:b/>
          <w:sz w:val="20"/>
          <w:szCs w:val="20"/>
          <w:u w:val="single"/>
        </w:rPr>
        <w:t>FUL</w:t>
      </w:r>
      <w:r w:rsidR="00C1531F" w:rsidRPr="00C1531F">
        <w:rPr>
          <w:rFonts w:asciiTheme="minorHAnsi" w:hAnsiTheme="minorHAnsi"/>
          <w:sz w:val="20"/>
          <w:szCs w:val="20"/>
          <w:u w:val="single"/>
        </w:rPr>
        <w:t xml:space="preserve">  (</w:t>
      </w:r>
      <w:proofErr w:type="gramEnd"/>
      <w:r w:rsidR="00C1531F" w:rsidRPr="00C1531F">
        <w:rPr>
          <w:rFonts w:asciiTheme="minorHAnsi" w:hAnsiTheme="minorHAnsi"/>
          <w:sz w:val="20"/>
          <w:szCs w:val="20"/>
          <w:u w:val="single"/>
        </w:rPr>
        <w:t>Full Application) Application Type (see definition over): Minor Proposal: Variation of conditions 2- approved plans 7- off-site highway works 8</w:t>
      </w:r>
      <w:r>
        <w:rPr>
          <w:rFonts w:asciiTheme="minorHAnsi" w:hAnsiTheme="minorHAnsi"/>
          <w:sz w:val="20"/>
          <w:szCs w:val="20"/>
          <w:u w:val="single"/>
        </w:rPr>
        <w:t xml:space="preserve"> </w:t>
      </w:r>
      <w:r w:rsidR="00C1531F" w:rsidRPr="00C1531F">
        <w:rPr>
          <w:rFonts w:asciiTheme="minorHAnsi" w:hAnsiTheme="minorHAnsi"/>
          <w:sz w:val="20"/>
          <w:szCs w:val="20"/>
          <w:u w:val="single"/>
        </w:rPr>
        <w:t xml:space="preserve">landscaping scheme and 9- surface water drainage works on application ref P16/S2957/FUL. </w:t>
      </w:r>
    </w:p>
    <w:p w14:paraId="31258DF1" w14:textId="77777777" w:rsidR="00C1531F" w:rsidRPr="00C1531F" w:rsidRDefault="00C1531F" w:rsidP="00C1531F">
      <w:pPr>
        <w:ind w:left="720"/>
        <w:rPr>
          <w:rFonts w:asciiTheme="minorHAnsi" w:hAnsiTheme="minorHAnsi"/>
          <w:sz w:val="20"/>
          <w:szCs w:val="20"/>
          <w:u w:val="single"/>
        </w:rPr>
      </w:pPr>
      <w:r w:rsidRPr="00C1531F">
        <w:rPr>
          <w:rFonts w:asciiTheme="minorHAnsi" w:hAnsiTheme="minorHAnsi"/>
          <w:sz w:val="20"/>
          <w:szCs w:val="20"/>
          <w:u w:val="single"/>
        </w:rPr>
        <w:t xml:space="preserve"> Address: </w:t>
      </w:r>
      <w:proofErr w:type="spellStart"/>
      <w:r w:rsidRPr="00C1531F">
        <w:rPr>
          <w:rFonts w:asciiTheme="minorHAnsi" w:hAnsiTheme="minorHAnsi"/>
          <w:sz w:val="20"/>
          <w:szCs w:val="20"/>
          <w:u w:val="single"/>
        </w:rPr>
        <w:t>Mounthill</w:t>
      </w:r>
      <w:proofErr w:type="spellEnd"/>
      <w:r w:rsidRPr="00C1531F">
        <w:rPr>
          <w:rFonts w:asciiTheme="minorHAnsi" w:hAnsiTheme="minorHAnsi"/>
          <w:sz w:val="20"/>
          <w:szCs w:val="20"/>
          <w:u w:val="single"/>
        </w:rPr>
        <w:t xml:space="preserve"> Farm 19 High Street Tetsworth   OX9 7AD</w:t>
      </w:r>
    </w:p>
    <w:p w14:paraId="08C32275" w14:textId="62B2265D" w:rsidR="00C1531F" w:rsidRDefault="00C1531F" w:rsidP="00C1531F">
      <w:pPr>
        <w:ind w:left="720"/>
        <w:rPr>
          <w:rFonts w:asciiTheme="minorHAnsi" w:hAnsiTheme="minorHAnsi"/>
          <w:sz w:val="20"/>
          <w:szCs w:val="20"/>
          <w:u w:val="single"/>
        </w:rPr>
      </w:pPr>
    </w:p>
    <w:p w14:paraId="6776B5AB" w14:textId="73DA5C78" w:rsidR="00C41DCA" w:rsidRDefault="00C41DCA" w:rsidP="00C1531F">
      <w:pPr>
        <w:ind w:left="720"/>
        <w:rPr>
          <w:rFonts w:asciiTheme="minorHAnsi" w:hAnsiTheme="minorHAnsi"/>
          <w:sz w:val="20"/>
          <w:szCs w:val="20"/>
        </w:rPr>
      </w:pPr>
      <w:r w:rsidRPr="00C41DCA">
        <w:rPr>
          <w:rFonts w:asciiTheme="minorHAnsi" w:hAnsiTheme="minorHAnsi"/>
          <w:sz w:val="20"/>
          <w:szCs w:val="20"/>
        </w:rPr>
        <w:t>KH left the meeting whilst this application was discussed.</w:t>
      </w:r>
    </w:p>
    <w:p w14:paraId="1B1A5B10" w14:textId="7AB14CAB" w:rsidR="00C41DCA" w:rsidRDefault="00C41DCA" w:rsidP="00C1531F">
      <w:pPr>
        <w:ind w:left="720"/>
        <w:rPr>
          <w:rFonts w:asciiTheme="minorHAnsi" w:hAnsiTheme="minorHAnsi"/>
          <w:sz w:val="20"/>
          <w:szCs w:val="20"/>
        </w:rPr>
      </w:pPr>
      <w:r>
        <w:rPr>
          <w:rFonts w:asciiTheme="minorHAnsi" w:hAnsiTheme="minorHAnsi"/>
          <w:sz w:val="20"/>
          <w:szCs w:val="20"/>
        </w:rPr>
        <w:t xml:space="preserve">Although Highways has agreed to the amendments MS felt it was more dangerous for children, pedestrians and horses. </w:t>
      </w:r>
      <w:proofErr w:type="spellStart"/>
      <w:r>
        <w:rPr>
          <w:rFonts w:asciiTheme="minorHAnsi" w:hAnsiTheme="minorHAnsi"/>
          <w:sz w:val="20"/>
          <w:szCs w:val="20"/>
        </w:rPr>
        <w:t>Judds</w:t>
      </w:r>
      <w:proofErr w:type="spellEnd"/>
      <w:r>
        <w:rPr>
          <w:rFonts w:asciiTheme="minorHAnsi" w:hAnsiTheme="minorHAnsi"/>
          <w:sz w:val="20"/>
          <w:szCs w:val="20"/>
        </w:rPr>
        <w:t xml:space="preserve"> Lane is much busier now. If the steps to the farmhouse were removed as shown in the original planning application a passing place </w:t>
      </w:r>
      <w:r w:rsidR="002270D9">
        <w:rPr>
          <w:rFonts w:asciiTheme="minorHAnsi" w:hAnsiTheme="minorHAnsi"/>
          <w:sz w:val="20"/>
          <w:szCs w:val="20"/>
        </w:rPr>
        <w:t>w</w:t>
      </w:r>
      <w:r>
        <w:rPr>
          <w:rFonts w:asciiTheme="minorHAnsi" w:hAnsiTheme="minorHAnsi"/>
          <w:sz w:val="20"/>
          <w:szCs w:val="20"/>
        </w:rPr>
        <w:t xml:space="preserve">ould be created. Currently cars have to reverse back onto the A40 London Road if they meet another vehicle exiting </w:t>
      </w:r>
      <w:proofErr w:type="spellStart"/>
      <w:r>
        <w:rPr>
          <w:rFonts w:asciiTheme="minorHAnsi" w:hAnsiTheme="minorHAnsi"/>
          <w:sz w:val="20"/>
          <w:szCs w:val="20"/>
        </w:rPr>
        <w:t>Judds</w:t>
      </w:r>
      <w:proofErr w:type="spellEnd"/>
      <w:r>
        <w:rPr>
          <w:rFonts w:asciiTheme="minorHAnsi" w:hAnsiTheme="minorHAnsi"/>
          <w:sz w:val="20"/>
          <w:szCs w:val="20"/>
        </w:rPr>
        <w:t xml:space="preserve"> Lane be it a car, farm vehicle or horse box.</w:t>
      </w:r>
    </w:p>
    <w:p w14:paraId="0390C2D5" w14:textId="2949BEF3" w:rsidR="00C41DCA" w:rsidRDefault="00C41DCA" w:rsidP="00C1531F">
      <w:pPr>
        <w:ind w:left="720"/>
        <w:rPr>
          <w:rFonts w:asciiTheme="minorHAnsi" w:hAnsiTheme="minorHAnsi"/>
          <w:sz w:val="20"/>
          <w:szCs w:val="20"/>
        </w:rPr>
      </w:pPr>
      <w:r>
        <w:rPr>
          <w:rFonts w:asciiTheme="minorHAnsi" w:hAnsiTheme="minorHAnsi"/>
          <w:sz w:val="20"/>
          <w:szCs w:val="20"/>
        </w:rPr>
        <w:t>Agreed unanimously to object to the application.</w:t>
      </w:r>
    </w:p>
    <w:p w14:paraId="0D2F38E3" w14:textId="67A61050" w:rsidR="00EF6BC2" w:rsidRDefault="00EF6BC2" w:rsidP="00C1531F">
      <w:pPr>
        <w:ind w:left="720"/>
        <w:rPr>
          <w:rFonts w:asciiTheme="minorHAnsi" w:hAnsiTheme="minorHAnsi"/>
          <w:sz w:val="20"/>
          <w:szCs w:val="20"/>
        </w:rPr>
      </w:pPr>
    </w:p>
    <w:p w14:paraId="22493BCB" w14:textId="77777777" w:rsidR="00EF6BC2" w:rsidRPr="00EF6BC2" w:rsidRDefault="00EF6BC2" w:rsidP="00EF6BC2">
      <w:pPr>
        <w:rPr>
          <w:rFonts w:asciiTheme="minorHAnsi" w:hAnsiTheme="minorHAnsi"/>
          <w:sz w:val="20"/>
          <w:szCs w:val="20"/>
          <w:u w:val="single"/>
        </w:rPr>
      </w:pPr>
      <w:r>
        <w:rPr>
          <w:rFonts w:asciiTheme="minorHAnsi" w:hAnsiTheme="minorHAnsi"/>
          <w:sz w:val="20"/>
          <w:szCs w:val="20"/>
        </w:rPr>
        <w:t xml:space="preserve">260. </w:t>
      </w:r>
      <w:r w:rsidRPr="00EF6BC2">
        <w:rPr>
          <w:rFonts w:asciiTheme="minorHAnsi" w:hAnsiTheme="minorHAnsi"/>
          <w:b/>
          <w:sz w:val="20"/>
          <w:szCs w:val="20"/>
          <w:u w:val="single"/>
        </w:rPr>
        <w:t xml:space="preserve">Application </w:t>
      </w:r>
      <w:proofErr w:type="gramStart"/>
      <w:r w:rsidRPr="00EF6BC2">
        <w:rPr>
          <w:rFonts w:asciiTheme="minorHAnsi" w:hAnsiTheme="minorHAnsi"/>
          <w:b/>
          <w:sz w:val="20"/>
          <w:szCs w:val="20"/>
          <w:u w:val="single"/>
        </w:rPr>
        <w:t>Reference :</w:t>
      </w:r>
      <w:proofErr w:type="gramEnd"/>
      <w:r w:rsidRPr="00EF6BC2">
        <w:rPr>
          <w:rFonts w:asciiTheme="minorHAnsi" w:hAnsiTheme="minorHAnsi"/>
          <w:b/>
          <w:sz w:val="20"/>
          <w:szCs w:val="20"/>
          <w:u w:val="single"/>
        </w:rPr>
        <w:t xml:space="preserve"> P18/S2996/FUL  &amp; P18/S2995/FUL</w:t>
      </w:r>
      <w:r w:rsidRPr="00EF6BC2">
        <w:rPr>
          <w:rFonts w:asciiTheme="minorHAnsi" w:hAnsiTheme="minorHAnsi"/>
          <w:sz w:val="20"/>
          <w:szCs w:val="20"/>
          <w:u w:val="single"/>
        </w:rPr>
        <w:t xml:space="preserve">  (Full Application (Full Application) Application Type (see definition over) : Major Amendment : No. 1 - dated 19th February 2019 Proposal : The proposed development is for a Gas Fired Electricity Generating Facility with the ability to generate up to 49.99 MW of electricity.   A low carbon flexible generating facility using gas reciprocating engines. The facility will generate electricity principally for the regional distribution network in times of generation shortfall and/or high </w:t>
      </w:r>
      <w:proofErr w:type="gramStart"/>
      <w:r w:rsidRPr="00EF6BC2">
        <w:rPr>
          <w:rFonts w:asciiTheme="minorHAnsi" w:hAnsiTheme="minorHAnsi"/>
          <w:sz w:val="20"/>
          <w:szCs w:val="20"/>
          <w:u w:val="single"/>
        </w:rPr>
        <w:t>demand.(</w:t>
      </w:r>
      <w:proofErr w:type="gramEnd"/>
      <w:r w:rsidRPr="00EF6BC2">
        <w:rPr>
          <w:rFonts w:asciiTheme="minorHAnsi" w:hAnsiTheme="minorHAnsi"/>
          <w:sz w:val="20"/>
          <w:szCs w:val="20"/>
          <w:u w:val="single"/>
        </w:rPr>
        <w:t xml:space="preserve">As clarified by additional information about trees received 16 November 2018, ecology received 19 November 2018, archaeology received 30 November 2018, trees received 18 January, and supporting documents received 5 February 2019 and 19 February 2019.  As amended by plans received 19 February 2019). </w:t>
      </w:r>
      <w:proofErr w:type="gramStart"/>
      <w:r w:rsidRPr="00EF6BC2">
        <w:rPr>
          <w:rFonts w:asciiTheme="minorHAnsi" w:hAnsiTheme="minorHAnsi"/>
          <w:sz w:val="20"/>
          <w:szCs w:val="20"/>
          <w:u w:val="single"/>
        </w:rPr>
        <w:t>Address :</w:t>
      </w:r>
      <w:proofErr w:type="gramEnd"/>
      <w:r w:rsidRPr="00EF6BC2">
        <w:rPr>
          <w:rFonts w:asciiTheme="minorHAnsi" w:hAnsiTheme="minorHAnsi"/>
          <w:sz w:val="20"/>
          <w:szCs w:val="20"/>
          <w:u w:val="single"/>
        </w:rPr>
        <w:t xml:space="preserve"> Lobb Farm  Tetsworth   OX9 7BE</w:t>
      </w:r>
    </w:p>
    <w:p w14:paraId="6E87A00D" w14:textId="77777777" w:rsidR="00EF6BC2" w:rsidRPr="00EF6BC2" w:rsidRDefault="00EF6BC2" w:rsidP="00EF6BC2">
      <w:pPr>
        <w:ind w:left="720"/>
        <w:rPr>
          <w:rFonts w:asciiTheme="minorHAnsi" w:hAnsiTheme="minorHAnsi"/>
          <w:sz w:val="20"/>
          <w:szCs w:val="20"/>
          <w:u w:val="single"/>
        </w:rPr>
      </w:pPr>
    </w:p>
    <w:p w14:paraId="6E7B4259" w14:textId="4E12EA1E" w:rsidR="00EF6BC2" w:rsidRDefault="00EF6BC2" w:rsidP="00C1531F">
      <w:pPr>
        <w:ind w:left="720"/>
        <w:rPr>
          <w:rFonts w:asciiTheme="minorHAnsi" w:hAnsiTheme="minorHAnsi"/>
          <w:sz w:val="20"/>
          <w:szCs w:val="20"/>
        </w:rPr>
      </w:pPr>
      <w:r>
        <w:rPr>
          <w:rFonts w:asciiTheme="minorHAnsi" w:hAnsiTheme="minorHAnsi"/>
          <w:sz w:val="20"/>
          <w:szCs w:val="20"/>
        </w:rPr>
        <w:t xml:space="preserve">The application is outside the parish boundary. </w:t>
      </w:r>
    </w:p>
    <w:p w14:paraId="68CCC193" w14:textId="02166B74" w:rsidR="00EF6BC2" w:rsidRPr="00C1531F" w:rsidRDefault="00EF6BC2" w:rsidP="00C1531F">
      <w:pPr>
        <w:ind w:left="720"/>
        <w:rPr>
          <w:rFonts w:asciiTheme="minorHAnsi" w:hAnsiTheme="minorHAnsi"/>
          <w:sz w:val="20"/>
          <w:szCs w:val="20"/>
        </w:rPr>
      </w:pPr>
      <w:r>
        <w:rPr>
          <w:rFonts w:asciiTheme="minorHAnsi" w:hAnsiTheme="minorHAnsi"/>
          <w:sz w:val="20"/>
          <w:szCs w:val="20"/>
        </w:rPr>
        <w:t>Agreed unanimously no requirement to make any further comment.</w:t>
      </w:r>
    </w:p>
    <w:p w14:paraId="616C8650" w14:textId="3124FC56" w:rsidR="00C1531F" w:rsidRDefault="00C1531F" w:rsidP="00C1531F">
      <w:pPr>
        <w:spacing w:line="254" w:lineRule="auto"/>
        <w:ind w:left="709"/>
        <w:contextualSpacing/>
        <w:rPr>
          <w:rFonts w:asciiTheme="minorHAnsi" w:hAnsiTheme="minorHAnsi"/>
          <w:sz w:val="20"/>
          <w:szCs w:val="20"/>
        </w:rPr>
      </w:pPr>
    </w:p>
    <w:p w14:paraId="72F135C0" w14:textId="228F826F" w:rsidR="00EF6BC2" w:rsidRDefault="00EF6BC2" w:rsidP="00C1531F">
      <w:pPr>
        <w:spacing w:line="254" w:lineRule="auto"/>
        <w:ind w:left="709"/>
        <w:contextualSpacing/>
        <w:rPr>
          <w:rFonts w:asciiTheme="minorHAnsi" w:hAnsiTheme="minorHAnsi"/>
          <w:sz w:val="20"/>
          <w:szCs w:val="20"/>
        </w:rPr>
      </w:pPr>
    </w:p>
    <w:p w14:paraId="72BF40F7" w14:textId="77777777" w:rsidR="00EF6BC2" w:rsidRPr="00EF6BC2" w:rsidRDefault="00EF6BC2" w:rsidP="00EF6BC2">
      <w:pPr>
        <w:ind w:left="720"/>
        <w:rPr>
          <w:rFonts w:asciiTheme="minorHAnsi" w:hAnsiTheme="minorHAnsi"/>
          <w:sz w:val="20"/>
          <w:szCs w:val="20"/>
          <w:u w:val="single"/>
        </w:rPr>
      </w:pPr>
      <w:r>
        <w:rPr>
          <w:rFonts w:asciiTheme="minorHAnsi" w:hAnsiTheme="minorHAnsi"/>
          <w:sz w:val="20"/>
          <w:szCs w:val="20"/>
        </w:rPr>
        <w:t xml:space="preserve">261. </w:t>
      </w:r>
      <w:r w:rsidRPr="00EF6BC2">
        <w:rPr>
          <w:rFonts w:asciiTheme="minorHAnsi" w:hAnsiTheme="minorHAnsi"/>
          <w:b/>
          <w:sz w:val="20"/>
          <w:szCs w:val="20"/>
          <w:u w:val="single"/>
        </w:rPr>
        <w:t xml:space="preserve">To Note </w:t>
      </w:r>
      <w:r w:rsidRPr="00EF6BC2">
        <w:rPr>
          <w:rFonts w:asciiTheme="minorHAnsi" w:hAnsiTheme="minorHAnsi"/>
          <w:sz w:val="20"/>
          <w:szCs w:val="20"/>
          <w:u w:val="single"/>
        </w:rPr>
        <w:t>the following Planning Decisions.</w:t>
      </w:r>
    </w:p>
    <w:p w14:paraId="2E2C30FB" w14:textId="77777777" w:rsidR="00EF6BC2" w:rsidRPr="00EF6BC2" w:rsidRDefault="00EF6BC2" w:rsidP="00EF6BC2">
      <w:pPr>
        <w:ind w:left="720"/>
        <w:rPr>
          <w:rFonts w:asciiTheme="minorHAnsi" w:hAnsiTheme="minorHAnsi"/>
          <w:b/>
          <w:sz w:val="20"/>
          <w:szCs w:val="20"/>
          <w:u w:val="single"/>
        </w:rPr>
      </w:pPr>
      <w:r w:rsidRPr="00EF6BC2">
        <w:rPr>
          <w:rFonts w:asciiTheme="minorHAnsi" w:hAnsiTheme="minorHAnsi"/>
          <w:b/>
          <w:sz w:val="20"/>
          <w:szCs w:val="20"/>
          <w:u w:val="single"/>
        </w:rPr>
        <w:t xml:space="preserve">Application </w:t>
      </w:r>
      <w:proofErr w:type="gramStart"/>
      <w:r w:rsidRPr="00EF6BC2">
        <w:rPr>
          <w:rFonts w:asciiTheme="minorHAnsi" w:hAnsiTheme="minorHAnsi"/>
          <w:b/>
          <w:sz w:val="20"/>
          <w:szCs w:val="20"/>
          <w:u w:val="single"/>
        </w:rPr>
        <w:t>No :</w:t>
      </w:r>
      <w:proofErr w:type="gramEnd"/>
      <w:r w:rsidRPr="00EF6BC2">
        <w:rPr>
          <w:rFonts w:asciiTheme="minorHAnsi" w:hAnsiTheme="minorHAnsi"/>
          <w:b/>
          <w:sz w:val="20"/>
          <w:szCs w:val="20"/>
          <w:u w:val="single"/>
        </w:rPr>
        <w:t xml:space="preserve"> P19/S0170/HH              </w:t>
      </w:r>
    </w:p>
    <w:p w14:paraId="705FC899" w14:textId="77777777" w:rsidR="00EF6BC2" w:rsidRPr="00EF6BC2" w:rsidRDefault="00EF6BC2" w:rsidP="00EF6BC2">
      <w:pPr>
        <w:ind w:left="720"/>
        <w:rPr>
          <w:rFonts w:asciiTheme="minorHAnsi" w:hAnsiTheme="minorHAnsi"/>
          <w:sz w:val="20"/>
          <w:szCs w:val="20"/>
          <w:u w:val="single"/>
        </w:rPr>
      </w:pPr>
      <w:r w:rsidRPr="00EF6BC2">
        <w:rPr>
          <w:rFonts w:asciiTheme="minorHAnsi" w:hAnsiTheme="minorHAnsi"/>
          <w:sz w:val="20"/>
          <w:szCs w:val="20"/>
          <w:u w:val="single"/>
        </w:rPr>
        <w:t xml:space="preserve">Application proposal, including any </w:t>
      </w:r>
      <w:proofErr w:type="gramStart"/>
      <w:r w:rsidRPr="00EF6BC2">
        <w:rPr>
          <w:rFonts w:asciiTheme="minorHAnsi" w:hAnsiTheme="minorHAnsi"/>
          <w:sz w:val="20"/>
          <w:szCs w:val="20"/>
          <w:u w:val="single"/>
        </w:rPr>
        <w:t>amendments :</w:t>
      </w:r>
      <w:proofErr w:type="gramEnd"/>
      <w:r w:rsidRPr="00EF6BC2">
        <w:rPr>
          <w:rFonts w:asciiTheme="minorHAnsi" w:hAnsiTheme="minorHAnsi"/>
          <w:sz w:val="20"/>
          <w:szCs w:val="20"/>
          <w:u w:val="single"/>
        </w:rPr>
        <w:t xml:space="preserve"> Single storey rear orangery.</w:t>
      </w:r>
    </w:p>
    <w:p w14:paraId="259F975C" w14:textId="77777777" w:rsidR="00EF6BC2" w:rsidRPr="00EF6BC2" w:rsidRDefault="00EF6BC2" w:rsidP="00EF6BC2">
      <w:pPr>
        <w:ind w:left="720"/>
        <w:rPr>
          <w:rFonts w:asciiTheme="minorHAnsi" w:hAnsiTheme="minorHAnsi"/>
          <w:sz w:val="20"/>
          <w:szCs w:val="20"/>
          <w:u w:val="single"/>
        </w:rPr>
      </w:pPr>
      <w:r w:rsidRPr="00EF6BC2">
        <w:rPr>
          <w:rFonts w:asciiTheme="minorHAnsi" w:hAnsiTheme="minorHAnsi"/>
          <w:sz w:val="20"/>
          <w:szCs w:val="20"/>
          <w:u w:val="single"/>
        </w:rPr>
        <w:t xml:space="preserve">Site </w:t>
      </w:r>
      <w:proofErr w:type="gramStart"/>
      <w:r w:rsidRPr="00EF6BC2">
        <w:rPr>
          <w:rFonts w:asciiTheme="minorHAnsi" w:hAnsiTheme="minorHAnsi"/>
          <w:sz w:val="20"/>
          <w:szCs w:val="20"/>
          <w:u w:val="single"/>
        </w:rPr>
        <w:t>Location :</w:t>
      </w:r>
      <w:proofErr w:type="gramEnd"/>
      <w:r w:rsidRPr="00EF6BC2">
        <w:rPr>
          <w:rFonts w:asciiTheme="minorHAnsi" w:hAnsiTheme="minorHAnsi"/>
          <w:sz w:val="20"/>
          <w:szCs w:val="20"/>
          <w:u w:val="single"/>
        </w:rPr>
        <w:t xml:space="preserve"> 15 Swan Gardens Tetsworth OX9 7BN</w:t>
      </w:r>
    </w:p>
    <w:p w14:paraId="767E6EF9" w14:textId="3EB6C6C5" w:rsidR="00EF6BC2" w:rsidRDefault="00EF6BC2" w:rsidP="00EF6BC2">
      <w:pPr>
        <w:ind w:left="720"/>
        <w:rPr>
          <w:rFonts w:asciiTheme="minorHAnsi" w:hAnsiTheme="minorHAnsi"/>
          <w:b/>
          <w:sz w:val="20"/>
          <w:szCs w:val="20"/>
          <w:u w:val="single"/>
        </w:rPr>
      </w:pPr>
      <w:r w:rsidRPr="00EF6BC2">
        <w:rPr>
          <w:rFonts w:asciiTheme="minorHAnsi" w:hAnsiTheme="minorHAnsi"/>
          <w:b/>
          <w:sz w:val="20"/>
          <w:szCs w:val="20"/>
          <w:u w:val="single"/>
        </w:rPr>
        <w:t>GRANTED</w:t>
      </w:r>
    </w:p>
    <w:p w14:paraId="04F45919" w14:textId="7F60C3C3" w:rsidR="00EF6BC2" w:rsidRPr="00EF6BC2" w:rsidRDefault="00EF6BC2" w:rsidP="00EF6BC2">
      <w:pPr>
        <w:ind w:left="720"/>
        <w:rPr>
          <w:rFonts w:asciiTheme="minorHAnsi" w:hAnsiTheme="minorHAnsi"/>
          <w:sz w:val="20"/>
          <w:szCs w:val="20"/>
        </w:rPr>
      </w:pPr>
      <w:r w:rsidRPr="00EF6BC2">
        <w:rPr>
          <w:rFonts w:asciiTheme="minorHAnsi" w:hAnsiTheme="minorHAnsi"/>
          <w:sz w:val="20"/>
          <w:szCs w:val="20"/>
        </w:rPr>
        <w:t>Noted</w:t>
      </w:r>
    </w:p>
    <w:p w14:paraId="6B743C64" w14:textId="77777777" w:rsidR="00EF6BC2" w:rsidRPr="00EF6BC2" w:rsidRDefault="00EF6BC2" w:rsidP="00EF6BC2">
      <w:pPr>
        <w:ind w:left="720"/>
        <w:rPr>
          <w:rFonts w:asciiTheme="minorHAnsi" w:hAnsiTheme="minorHAnsi"/>
          <w:b/>
          <w:sz w:val="20"/>
          <w:szCs w:val="20"/>
        </w:rPr>
      </w:pPr>
    </w:p>
    <w:p w14:paraId="653DC4EF" w14:textId="77777777" w:rsidR="00EF6BC2" w:rsidRPr="00EF6BC2" w:rsidRDefault="00EF6BC2" w:rsidP="00EF6BC2">
      <w:pPr>
        <w:ind w:left="720"/>
        <w:rPr>
          <w:rFonts w:asciiTheme="minorHAnsi" w:hAnsiTheme="minorHAnsi"/>
          <w:b/>
          <w:sz w:val="20"/>
          <w:szCs w:val="20"/>
        </w:rPr>
      </w:pPr>
      <w:r w:rsidRPr="00EF6BC2">
        <w:rPr>
          <w:rFonts w:asciiTheme="minorHAnsi" w:hAnsiTheme="minorHAnsi"/>
          <w:b/>
          <w:sz w:val="20"/>
          <w:szCs w:val="20"/>
        </w:rPr>
        <w:t xml:space="preserve">Application </w:t>
      </w:r>
      <w:proofErr w:type="gramStart"/>
      <w:r w:rsidRPr="00EF6BC2">
        <w:rPr>
          <w:rFonts w:asciiTheme="minorHAnsi" w:hAnsiTheme="minorHAnsi"/>
          <w:b/>
          <w:sz w:val="20"/>
          <w:szCs w:val="20"/>
        </w:rPr>
        <w:t>No :</w:t>
      </w:r>
      <w:proofErr w:type="gramEnd"/>
      <w:r w:rsidRPr="00EF6BC2">
        <w:rPr>
          <w:rFonts w:asciiTheme="minorHAnsi" w:hAnsiTheme="minorHAnsi"/>
          <w:b/>
          <w:sz w:val="20"/>
          <w:szCs w:val="20"/>
        </w:rPr>
        <w:t xml:space="preserve"> P19/S0083/HH              </w:t>
      </w:r>
    </w:p>
    <w:p w14:paraId="0DB8E15D" w14:textId="77777777" w:rsidR="00EF6BC2" w:rsidRPr="00EF6BC2" w:rsidRDefault="00EF6BC2" w:rsidP="00EF6BC2">
      <w:pPr>
        <w:ind w:left="720"/>
        <w:rPr>
          <w:rFonts w:asciiTheme="minorHAnsi" w:hAnsiTheme="minorHAnsi"/>
          <w:sz w:val="20"/>
          <w:szCs w:val="20"/>
        </w:rPr>
      </w:pPr>
      <w:r w:rsidRPr="00EF6BC2">
        <w:rPr>
          <w:rFonts w:asciiTheme="minorHAnsi" w:hAnsiTheme="minorHAnsi"/>
          <w:sz w:val="20"/>
          <w:szCs w:val="20"/>
        </w:rPr>
        <w:t xml:space="preserve">Application proposal, including any </w:t>
      </w:r>
      <w:proofErr w:type="gramStart"/>
      <w:r w:rsidRPr="00EF6BC2">
        <w:rPr>
          <w:rFonts w:asciiTheme="minorHAnsi" w:hAnsiTheme="minorHAnsi"/>
          <w:sz w:val="20"/>
          <w:szCs w:val="20"/>
        </w:rPr>
        <w:t>amendments :</w:t>
      </w:r>
      <w:proofErr w:type="gramEnd"/>
      <w:r w:rsidRPr="00EF6BC2">
        <w:rPr>
          <w:rFonts w:asciiTheme="minorHAnsi" w:hAnsiTheme="minorHAnsi"/>
          <w:sz w:val="20"/>
          <w:szCs w:val="20"/>
        </w:rPr>
        <w:t xml:space="preserve"> Timber outbuilding</w:t>
      </w:r>
    </w:p>
    <w:p w14:paraId="08AA6CC7" w14:textId="77777777" w:rsidR="00EF6BC2" w:rsidRPr="00EF6BC2" w:rsidRDefault="00EF6BC2" w:rsidP="00EF6BC2">
      <w:pPr>
        <w:ind w:left="720"/>
        <w:rPr>
          <w:rFonts w:asciiTheme="minorHAnsi" w:hAnsiTheme="minorHAnsi"/>
          <w:sz w:val="20"/>
          <w:szCs w:val="20"/>
        </w:rPr>
      </w:pPr>
      <w:r w:rsidRPr="00EF6BC2">
        <w:rPr>
          <w:rFonts w:asciiTheme="minorHAnsi" w:hAnsiTheme="minorHAnsi"/>
          <w:sz w:val="20"/>
          <w:szCs w:val="20"/>
        </w:rPr>
        <w:t xml:space="preserve">Site </w:t>
      </w:r>
      <w:proofErr w:type="gramStart"/>
      <w:r w:rsidRPr="00EF6BC2">
        <w:rPr>
          <w:rFonts w:asciiTheme="minorHAnsi" w:hAnsiTheme="minorHAnsi"/>
          <w:sz w:val="20"/>
          <w:szCs w:val="20"/>
        </w:rPr>
        <w:t>Location :</w:t>
      </w:r>
      <w:proofErr w:type="gramEnd"/>
      <w:r w:rsidRPr="00EF6BC2">
        <w:rPr>
          <w:rFonts w:asciiTheme="minorHAnsi" w:hAnsiTheme="minorHAnsi"/>
          <w:sz w:val="20"/>
          <w:szCs w:val="20"/>
        </w:rPr>
        <w:t xml:space="preserve"> 25 Chiltern View Tetsworth OX9 7AL</w:t>
      </w:r>
    </w:p>
    <w:p w14:paraId="0D1BC66B" w14:textId="3E430F5E" w:rsidR="00EF6BC2" w:rsidRDefault="00EF6BC2" w:rsidP="00EF6BC2">
      <w:pPr>
        <w:ind w:left="720"/>
        <w:rPr>
          <w:rFonts w:asciiTheme="minorHAnsi" w:hAnsiTheme="minorHAnsi"/>
          <w:b/>
          <w:sz w:val="20"/>
          <w:szCs w:val="20"/>
          <w:u w:val="single"/>
        </w:rPr>
      </w:pPr>
      <w:r w:rsidRPr="00EF6BC2">
        <w:rPr>
          <w:rFonts w:asciiTheme="minorHAnsi" w:hAnsiTheme="minorHAnsi"/>
          <w:b/>
          <w:sz w:val="20"/>
          <w:szCs w:val="20"/>
          <w:u w:val="single"/>
        </w:rPr>
        <w:t>GRANTED</w:t>
      </w:r>
    </w:p>
    <w:p w14:paraId="2DB168FC" w14:textId="14314DBF" w:rsidR="00EF6BC2" w:rsidRPr="00EF6BC2" w:rsidRDefault="00EF6BC2" w:rsidP="00EF6BC2">
      <w:pPr>
        <w:ind w:left="720"/>
        <w:rPr>
          <w:rFonts w:asciiTheme="minorHAnsi" w:hAnsiTheme="minorHAnsi"/>
          <w:sz w:val="20"/>
          <w:szCs w:val="20"/>
          <w:u w:val="single"/>
        </w:rPr>
      </w:pPr>
      <w:r w:rsidRPr="00EF6BC2">
        <w:rPr>
          <w:rFonts w:asciiTheme="minorHAnsi" w:hAnsiTheme="minorHAnsi"/>
          <w:sz w:val="20"/>
          <w:szCs w:val="20"/>
          <w:u w:val="single"/>
        </w:rPr>
        <w:t>Noted</w:t>
      </w:r>
    </w:p>
    <w:p w14:paraId="7D97AC37" w14:textId="42804F76" w:rsidR="00EF6BC2" w:rsidRDefault="00EF6BC2" w:rsidP="00EF6BC2">
      <w:pPr>
        <w:ind w:left="720"/>
        <w:rPr>
          <w:rFonts w:asciiTheme="minorHAnsi" w:hAnsiTheme="minorHAnsi"/>
          <w:b/>
          <w:sz w:val="20"/>
          <w:szCs w:val="20"/>
        </w:rPr>
      </w:pPr>
    </w:p>
    <w:p w14:paraId="4C5005D8" w14:textId="34FD08B6" w:rsidR="00EF6BC2" w:rsidRPr="00EF6BC2" w:rsidRDefault="00EF6BC2" w:rsidP="00EF6BC2">
      <w:pPr>
        <w:spacing w:after="160" w:line="256" w:lineRule="auto"/>
        <w:ind w:left="720"/>
        <w:rPr>
          <w:rFonts w:asciiTheme="minorHAnsi" w:hAnsiTheme="minorHAnsi"/>
          <w:color w:val="auto"/>
          <w:sz w:val="20"/>
          <w:szCs w:val="20"/>
          <w:lang w:val="en"/>
        </w:rPr>
      </w:pPr>
      <w:r>
        <w:rPr>
          <w:rFonts w:asciiTheme="minorHAnsi" w:hAnsiTheme="minorHAnsi"/>
          <w:b/>
          <w:sz w:val="20"/>
          <w:szCs w:val="20"/>
        </w:rPr>
        <w:t>262.</w:t>
      </w:r>
      <w:r w:rsidRPr="00EF6BC2">
        <w:rPr>
          <w:rFonts w:asciiTheme="minorHAnsi" w:hAnsiTheme="minorHAnsi"/>
          <w:b/>
          <w:color w:val="auto"/>
          <w:sz w:val="20"/>
          <w:szCs w:val="20"/>
          <w:u w:val="single"/>
          <w:lang w:val="en"/>
        </w:rPr>
        <w:t xml:space="preserve"> To Receive</w:t>
      </w:r>
      <w:r w:rsidRPr="00EF6BC2">
        <w:rPr>
          <w:rFonts w:asciiTheme="minorHAnsi" w:hAnsiTheme="minorHAnsi"/>
          <w:color w:val="auto"/>
          <w:sz w:val="20"/>
          <w:szCs w:val="20"/>
          <w:u w:val="single"/>
          <w:lang w:val="en"/>
        </w:rPr>
        <w:t xml:space="preserve"> an update on the Tetsworth Neighborhood Plan</w:t>
      </w:r>
    </w:p>
    <w:p w14:paraId="4E905812" w14:textId="0B052CA8" w:rsidR="00EF6BC2" w:rsidRDefault="00EF6BC2" w:rsidP="00EF6BC2">
      <w:pPr>
        <w:ind w:left="720"/>
        <w:rPr>
          <w:rFonts w:asciiTheme="minorHAnsi" w:hAnsiTheme="minorHAnsi"/>
          <w:sz w:val="20"/>
          <w:szCs w:val="20"/>
        </w:rPr>
      </w:pPr>
      <w:r w:rsidRPr="00EF6BC2">
        <w:rPr>
          <w:rFonts w:asciiTheme="minorHAnsi" w:hAnsiTheme="minorHAnsi"/>
          <w:sz w:val="20"/>
          <w:szCs w:val="20"/>
        </w:rPr>
        <w:t>The NP is close to being finalised.</w:t>
      </w:r>
      <w:r w:rsidR="0050708E">
        <w:rPr>
          <w:rFonts w:asciiTheme="minorHAnsi" w:hAnsiTheme="minorHAnsi"/>
          <w:sz w:val="20"/>
          <w:szCs w:val="20"/>
        </w:rPr>
        <w:t xml:space="preserve"> </w:t>
      </w:r>
      <w:r>
        <w:rPr>
          <w:rFonts w:asciiTheme="minorHAnsi" w:hAnsiTheme="minorHAnsi"/>
          <w:sz w:val="20"/>
          <w:szCs w:val="20"/>
        </w:rPr>
        <w:t xml:space="preserve">The Housing </w:t>
      </w:r>
      <w:r w:rsidR="0050708E">
        <w:rPr>
          <w:rFonts w:asciiTheme="minorHAnsi" w:hAnsiTheme="minorHAnsi"/>
          <w:sz w:val="20"/>
          <w:szCs w:val="20"/>
        </w:rPr>
        <w:t>A</w:t>
      </w:r>
      <w:r>
        <w:rPr>
          <w:rFonts w:asciiTheme="minorHAnsi" w:hAnsiTheme="minorHAnsi"/>
          <w:sz w:val="20"/>
          <w:szCs w:val="20"/>
        </w:rPr>
        <w:t>nalysis section is being updated. The Character Assessment section is virtually complete. The NP is with NH who has agreed to make amendments as agreed by the Steering Group</w:t>
      </w:r>
      <w:r w:rsidR="0050708E">
        <w:rPr>
          <w:rFonts w:asciiTheme="minorHAnsi" w:hAnsiTheme="minorHAnsi"/>
          <w:sz w:val="20"/>
          <w:szCs w:val="20"/>
        </w:rPr>
        <w:t xml:space="preserve"> to make it as watertight as possible. The draft Neighbourhood Plan will be presented at the next Parish Council meeting for approval to present and distribute to the village.</w:t>
      </w:r>
    </w:p>
    <w:p w14:paraId="608ED23D" w14:textId="62246A9D" w:rsidR="0050708E" w:rsidRDefault="0050708E" w:rsidP="00EF6BC2">
      <w:pPr>
        <w:ind w:left="720"/>
        <w:rPr>
          <w:rFonts w:asciiTheme="minorHAnsi" w:hAnsiTheme="minorHAnsi"/>
          <w:sz w:val="20"/>
          <w:szCs w:val="20"/>
        </w:rPr>
      </w:pPr>
    </w:p>
    <w:p w14:paraId="2A1AFDED" w14:textId="77E2C5F9" w:rsidR="0050708E" w:rsidRDefault="0050708E" w:rsidP="00EF6BC2">
      <w:pPr>
        <w:ind w:left="720"/>
        <w:rPr>
          <w:rFonts w:asciiTheme="minorHAnsi" w:hAnsiTheme="minorHAnsi"/>
          <w:sz w:val="20"/>
          <w:szCs w:val="20"/>
        </w:rPr>
      </w:pPr>
      <w:r>
        <w:rPr>
          <w:rFonts w:asciiTheme="minorHAnsi" w:hAnsiTheme="minorHAnsi"/>
          <w:sz w:val="20"/>
          <w:szCs w:val="20"/>
        </w:rPr>
        <w:t xml:space="preserve">263. </w:t>
      </w:r>
      <w:r w:rsidRPr="0050708E">
        <w:rPr>
          <w:rFonts w:asciiTheme="minorHAnsi" w:hAnsiTheme="minorHAnsi"/>
          <w:b/>
          <w:sz w:val="20"/>
          <w:szCs w:val="20"/>
          <w:u w:val="single"/>
        </w:rPr>
        <w:t>Council Election</w:t>
      </w:r>
      <w:r>
        <w:rPr>
          <w:rFonts w:asciiTheme="minorHAnsi" w:hAnsiTheme="minorHAnsi"/>
          <w:sz w:val="20"/>
          <w:szCs w:val="20"/>
        </w:rPr>
        <w:t>.</w:t>
      </w:r>
    </w:p>
    <w:p w14:paraId="768B92DE" w14:textId="63EBF211" w:rsidR="00EF6BC2" w:rsidRDefault="0050708E" w:rsidP="00C1531F">
      <w:pPr>
        <w:spacing w:line="254" w:lineRule="auto"/>
        <w:ind w:left="709"/>
        <w:contextualSpacing/>
        <w:rPr>
          <w:rFonts w:asciiTheme="minorHAnsi" w:hAnsiTheme="minorHAnsi"/>
          <w:sz w:val="20"/>
          <w:szCs w:val="20"/>
        </w:rPr>
      </w:pPr>
      <w:r>
        <w:rPr>
          <w:rFonts w:asciiTheme="minorHAnsi" w:hAnsiTheme="minorHAnsi"/>
          <w:sz w:val="20"/>
          <w:szCs w:val="20"/>
        </w:rPr>
        <w:t>The PC will know by the 4</w:t>
      </w:r>
      <w:r w:rsidRPr="0050708E">
        <w:rPr>
          <w:rFonts w:asciiTheme="minorHAnsi" w:hAnsiTheme="minorHAnsi"/>
          <w:sz w:val="20"/>
          <w:szCs w:val="20"/>
          <w:vertAlign w:val="superscript"/>
        </w:rPr>
        <w:t>th</w:t>
      </w:r>
      <w:r>
        <w:rPr>
          <w:rFonts w:asciiTheme="minorHAnsi" w:hAnsiTheme="minorHAnsi"/>
          <w:sz w:val="20"/>
          <w:szCs w:val="20"/>
        </w:rPr>
        <w:t xml:space="preserve"> April the number of nominees for election.</w:t>
      </w:r>
    </w:p>
    <w:p w14:paraId="49AFDBA5" w14:textId="77777777" w:rsidR="00060474" w:rsidRDefault="00060474" w:rsidP="00C1531F">
      <w:pPr>
        <w:spacing w:line="254" w:lineRule="auto"/>
        <w:ind w:left="709"/>
        <w:contextualSpacing/>
        <w:rPr>
          <w:rFonts w:asciiTheme="minorHAnsi" w:hAnsiTheme="minorHAnsi"/>
          <w:sz w:val="20"/>
          <w:szCs w:val="20"/>
        </w:rPr>
      </w:pPr>
    </w:p>
    <w:p w14:paraId="76DB9ED9" w14:textId="72EEAEAB" w:rsidR="00060474" w:rsidRDefault="0050708E" w:rsidP="00C1531F">
      <w:pPr>
        <w:spacing w:line="254" w:lineRule="auto"/>
        <w:ind w:left="709"/>
        <w:contextualSpacing/>
        <w:rPr>
          <w:rFonts w:asciiTheme="minorHAnsi" w:hAnsiTheme="minorHAnsi"/>
          <w:sz w:val="20"/>
          <w:szCs w:val="20"/>
        </w:rPr>
      </w:pPr>
      <w:r>
        <w:rPr>
          <w:rFonts w:asciiTheme="minorHAnsi" w:hAnsiTheme="minorHAnsi"/>
          <w:sz w:val="20"/>
          <w:szCs w:val="20"/>
        </w:rPr>
        <w:t xml:space="preserve">264. </w:t>
      </w:r>
      <w:r w:rsidR="00060474">
        <w:rPr>
          <w:rFonts w:asciiTheme="minorHAnsi" w:hAnsiTheme="minorHAnsi"/>
          <w:sz w:val="20"/>
          <w:szCs w:val="20"/>
        </w:rPr>
        <w:t>The Annual Village Meeting will be held on the 24</w:t>
      </w:r>
      <w:r w:rsidR="00060474" w:rsidRPr="00060474">
        <w:rPr>
          <w:rFonts w:asciiTheme="minorHAnsi" w:hAnsiTheme="minorHAnsi"/>
          <w:sz w:val="20"/>
          <w:szCs w:val="20"/>
          <w:vertAlign w:val="superscript"/>
        </w:rPr>
        <w:t>th</w:t>
      </w:r>
      <w:r w:rsidR="00060474">
        <w:rPr>
          <w:rFonts w:asciiTheme="minorHAnsi" w:hAnsiTheme="minorHAnsi"/>
          <w:sz w:val="20"/>
          <w:szCs w:val="20"/>
        </w:rPr>
        <w:t xml:space="preserve"> April</w:t>
      </w:r>
    </w:p>
    <w:p w14:paraId="6DB272C7" w14:textId="7A8A16CA" w:rsidR="0050708E" w:rsidRDefault="00060474" w:rsidP="00C1531F">
      <w:pPr>
        <w:spacing w:line="254" w:lineRule="auto"/>
        <w:ind w:left="709"/>
        <w:contextualSpacing/>
        <w:rPr>
          <w:rFonts w:asciiTheme="minorHAnsi" w:hAnsiTheme="minorHAnsi"/>
          <w:sz w:val="20"/>
          <w:szCs w:val="20"/>
        </w:rPr>
      </w:pPr>
      <w:r>
        <w:rPr>
          <w:rFonts w:asciiTheme="minorHAnsi" w:hAnsiTheme="minorHAnsi"/>
          <w:sz w:val="20"/>
          <w:szCs w:val="20"/>
        </w:rPr>
        <w:t>265. The PC AGM will be held on the 13</w:t>
      </w:r>
      <w:r w:rsidRPr="00060474">
        <w:rPr>
          <w:rFonts w:asciiTheme="minorHAnsi" w:hAnsiTheme="minorHAnsi"/>
          <w:sz w:val="20"/>
          <w:szCs w:val="20"/>
          <w:vertAlign w:val="superscript"/>
        </w:rPr>
        <w:t>th</w:t>
      </w:r>
      <w:r>
        <w:rPr>
          <w:rFonts w:asciiTheme="minorHAnsi" w:hAnsiTheme="minorHAnsi"/>
          <w:sz w:val="20"/>
          <w:szCs w:val="20"/>
        </w:rPr>
        <w:t xml:space="preserve"> May. </w:t>
      </w:r>
    </w:p>
    <w:p w14:paraId="1E993906" w14:textId="772D558C" w:rsidR="00060474" w:rsidRDefault="00060474" w:rsidP="00C1531F">
      <w:pPr>
        <w:spacing w:line="254" w:lineRule="auto"/>
        <w:ind w:left="709"/>
        <w:contextualSpacing/>
        <w:rPr>
          <w:rFonts w:asciiTheme="minorHAnsi" w:hAnsiTheme="minorHAnsi"/>
          <w:sz w:val="20"/>
          <w:szCs w:val="20"/>
        </w:rPr>
      </w:pPr>
    </w:p>
    <w:p w14:paraId="2137C8CF" w14:textId="2D7C3E38" w:rsidR="00060474" w:rsidRDefault="00060474" w:rsidP="00C1531F">
      <w:pPr>
        <w:spacing w:line="254" w:lineRule="auto"/>
        <w:ind w:left="709"/>
        <w:contextualSpacing/>
        <w:rPr>
          <w:rFonts w:asciiTheme="minorHAnsi" w:hAnsiTheme="minorHAnsi"/>
          <w:b/>
          <w:sz w:val="20"/>
          <w:szCs w:val="20"/>
          <w:u w:val="single"/>
        </w:rPr>
      </w:pPr>
      <w:r w:rsidRPr="00060474">
        <w:rPr>
          <w:rFonts w:asciiTheme="minorHAnsi" w:hAnsiTheme="minorHAnsi"/>
          <w:b/>
          <w:sz w:val="20"/>
          <w:szCs w:val="20"/>
          <w:u w:val="single"/>
        </w:rPr>
        <w:t>Correspondence</w:t>
      </w:r>
    </w:p>
    <w:p w14:paraId="62ED7585" w14:textId="1BB77B7F" w:rsidR="00060474" w:rsidRPr="00060474" w:rsidRDefault="00060474" w:rsidP="00060474">
      <w:pPr>
        <w:ind w:left="710"/>
        <w:rPr>
          <w:rFonts w:asciiTheme="minorHAnsi" w:eastAsia="Times New Roman" w:hAnsiTheme="minorHAnsi"/>
          <w:color w:val="auto"/>
          <w:sz w:val="20"/>
          <w:szCs w:val="20"/>
          <w:lang w:val="en"/>
        </w:rPr>
      </w:pPr>
      <w:r>
        <w:rPr>
          <w:rFonts w:asciiTheme="minorHAnsi" w:hAnsiTheme="minorHAnsi"/>
          <w:color w:val="auto"/>
          <w:sz w:val="20"/>
          <w:szCs w:val="20"/>
          <w:lang w:val="en"/>
        </w:rPr>
        <w:t>266.</w:t>
      </w:r>
      <w:r w:rsidRPr="00060474">
        <w:rPr>
          <w:rFonts w:asciiTheme="minorHAnsi" w:hAnsiTheme="minorHAnsi"/>
          <w:color w:val="auto"/>
          <w:sz w:val="20"/>
          <w:szCs w:val="20"/>
          <w:lang w:val="en"/>
        </w:rPr>
        <w:t>OALC Newsletter –</w:t>
      </w:r>
      <w:r w:rsidRPr="00060474">
        <w:rPr>
          <w:rFonts w:asciiTheme="minorHAnsi" w:eastAsia="Times New Roman" w:hAnsiTheme="minorHAnsi"/>
          <w:color w:val="auto"/>
          <w:sz w:val="20"/>
          <w:szCs w:val="20"/>
          <w:lang w:val="en"/>
        </w:rPr>
        <w:t xml:space="preserve"> distributed by email. </w:t>
      </w:r>
      <w:r>
        <w:rPr>
          <w:rFonts w:asciiTheme="minorHAnsi" w:eastAsia="Times New Roman" w:hAnsiTheme="minorHAnsi"/>
          <w:color w:val="auto"/>
          <w:sz w:val="20"/>
          <w:szCs w:val="20"/>
          <w:lang w:val="en"/>
        </w:rPr>
        <w:t>N</w:t>
      </w:r>
      <w:r w:rsidRPr="00060474">
        <w:rPr>
          <w:rFonts w:asciiTheme="minorHAnsi" w:eastAsia="Times New Roman" w:hAnsiTheme="minorHAnsi"/>
          <w:color w:val="auto"/>
          <w:sz w:val="20"/>
          <w:szCs w:val="20"/>
          <w:lang w:val="en"/>
        </w:rPr>
        <w:t>oted</w:t>
      </w:r>
    </w:p>
    <w:p w14:paraId="4AC265C7" w14:textId="1C0199CC" w:rsidR="00060474" w:rsidRPr="00060474" w:rsidRDefault="00060474" w:rsidP="00060474">
      <w:pPr>
        <w:ind w:left="710"/>
        <w:rPr>
          <w:rFonts w:asciiTheme="minorHAnsi" w:hAnsiTheme="minorHAnsi"/>
          <w:color w:val="auto"/>
          <w:sz w:val="20"/>
          <w:szCs w:val="20"/>
          <w:lang w:val="en"/>
        </w:rPr>
      </w:pPr>
      <w:r>
        <w:rPr>
          <w:rFonts w:asciiTheme="minorHAnsi" w:hAnsiTheme="minorHAnsi"/>
          <w:color w:val="auto"/>
          <w:sz w:val="20"/>
          <w:szCs w:val="20"/>
          <w:lang w:val="en"/>
        </w:rPr>
        <w:t xml:space="preserve">267. </w:t>
      </w:r>
      <w:r w:rsidRPr="00060474">
        <w:rPr>
          <w:rFonts w:asciiTheme="minorHAnsi" w:hAnsiTheme="minorHAnsi"/>
          <w:color w:val="auto"/>
          <w:sz w:val="20"/>
          <w:szCs w:val="20"/>
          <w:lang w:val="en"/>
        </w:rPr>
        <w:t xml:space="preserve">Electoral Register Data for use at election. </w:t>
      </w:r>
      <w:r>
        <w:rPr>
          <w:rFonts w:asciiTheme="minorHAnsi" w:hAnsiTheme="minorHAnsi"/>
          <w:color w:val="auto"/>
          <w:sz w:val="20"/>
          <w:szCs w:val="20"/>
          <w:lang w:val="en"/>
        </w:rPr>
        <w:t>N</w:t>
      </w:r>
      <w:r w:rsidRPr="00060474">
        <w:rPr>
          <w:rFonts w:asciiTheme="minorHAnsi" w:hAnsiTheme="minorHAnsi"/>
          <w:color w:val="auto"/>
          <w:sz w:val="20"/>
          <w:szCs w:val="20"/>
          <w:lang w:val="en"/>
        </w:rPr>
        <w:t>oted</w:t>
      </w:r>
    </w:p>
    <w:p w14:paraId="1EC763CE" w14:textId="58AD49C7" w:rsidR="00060474" w:rsidRDefault="00060474" w:rsidP="00060474">
      <w:pPr>
        <w:ind w:left="710"/>
        <w:rPr>
          <w:rFonts w:asciiTheme="minorHAnsi" w:hAnsiTheme="minorHAnsi"/>
          <w:color w:val="auto"/>
          <w:sz w:val="20"/>
          <w:szCs w:val="20"/>
          <w:lang w:val="en"/>
        </w:rPr>
      </w:pPr>
      <w:r>
        <w:rPr>
          <w:rFonts w:asciiTheme="minorHAnsi" w:hAnsiTheme="minorHAnsi"/>
          <w:color w:val="auto"/>
          <w:sz w:val="20"/>
          <w:szCs w:val="20"/>
          <w:lang w:val="en"/>
        </w:rPr>
        <w:t xml:space="preserve">268. </w:t>
      </w:r>
      <w:r w:rsidRPr="00060474">
        <w:rPr>
          <w:rFonts w:asciiTheme="minorHAnsi" w:hAnsiTheme="minorHAnsi"/>
          <w:color w:val="auto"/>
          <w:sz w:val="20"/>
          <w:szCs w:val="20"/>
          <w:lang w:val="en"/>
        </w:rPr>
        <w:t xml:space="preserve">SKP Solutions email. – TPC Domain name. </w:t>
      </w:r>
      <w:r>
        <w:rPr>
          <w:rFonts w:asciiTheme="minorHAnsi" w:hAnsiTheme="minorHAnsi"/>
          <w:color w:val="auto"/>
          <w:sz w:val="20"/>
          <w:szCs w:val="20"/>
          <w:lang w:val="en"/>
        </w:rPr>
        <w:t>N</w:t>
      </w:r>
      <w:r w:rsidRPr="00060474">
        <w:rPr>
          <w:rFonts w:asciiTheme="minorHAnsi" w:hAnsiTheme="minorHAnsi"/>
          <w:color w:val="auto"/>
          <w:sz w:val="20"/>
          <w:szCs w:val="20"/>
          <w:lang w:val="en"/>
        </w:rPr>
        <w:t>oted. One year paid £14.40</w:t>
      </w:r>
    </w:p>
    <w:p w14:paraId="78B38A4B" w14:textId="3055A04D" w:rsidR="00060474" w:rsidRDefault="00060474" w:rsidP="00060474">
      <w:pPr>
        <w:ind w:left="710"/>
        <w:rPr>
          <w:rFonts w:asciiTheme="minorHAnsi" w:hAnsiTheme="minorHAnsi"/>
          <w:color w:val="auto"/>
          <w:sz w:val="20"/>
          <w:szCs w:val="20"/>
          <w:lang w:val="en"/>
        </w:rPr>
      </w:pPr>
      <w:r>
        <w:rPr>
          <w:rFonts w:asciiTheme="minorHAnsi" w:hAnsiTheme="minorHAnsi"/>
          <w:color w:val="auto"/>
          <w:sz w:val="20"/>
          <w:szCs w:val="20"/>
          <w:lang w:val="en"/>
        </w:rPr>
        <w:t>269. AR email. Noted</w:t>
      </w:r>
      <w:r w:rsidR="00E25B5F">
        <w:rPr>
          <w:rFonts w:asciiTheme="minorHAnsi" w:hAnsiTheme="minorHAnsi"/>
          <w:color w:val="auto"/>
          <w:sz w:val="20"/>
          <w:szCs w:val="20"/>
          <w:lang w:val="en"/>
        </w:rPr>
        <w:t>. The Willow by the bridge to the Car Boot Field is not the PCs responsibility.</w:t>
      </w:r>
    </w:p>
    <w:p w14:paraId="002772B7" w14:textId="04688205" w:rsidR="00060474" w:rsidRDefault="00060474" w:rsidP="00060474">
      <w:pPr>
        <w:ind w:left="710"/>
        <w:rPr>
          <w:rFonts w:asciiTheme="minorHAnsi" w:hAnsiTheme="minorHAnsi"/>
          <w:color w:val="auto"/>
          <w:sz w:val="20"/>
          <w:szCs w:val="20"/>
          <w:lang w:val="en"/>
        </w:rPr>
      </w:pPr>
    </w:p>
    <w:p w14:paraId="38509B63" w14:textId="2E84B6D8" w:rsidR="00060474" w:rsidRDefault="00060474" w:rsidP="00060474">
      <w:pPr>
        <w:ind w:left="710"/>
        <w:rPr>
          <w:rFonts w:asciiTheme="minorHAnsi" w:hAnsiTheme="minorHAnsi"/>
          <w:color w:val="auto"/>
          <w:sz w:val="20"/>
          <w:szCs w:val="20"/>
          <w:lang w:val="en"/>
        </w:rPr>
      </w:pPr>
      <w:r>
        <w:rPr>
          <w:rFonts w:asciiTheme="minorHAnsi" w:hAnsiTheme="minorHAnsi"/>
          <w:color w:val="auto"/>
          <w:sz w:val="20"/>
          <w:szCs w:val="20"/>
          <w:lang w:val="en"/>
        </w:rPr>
        <w:t xml:space="preserve">270. </w:t>
      </w:r>
      <w:r w:rsidRPr="00060474">
        <w:rPr>
          <w:rFonts w:asciiTheme="minorHAnsi" w:hAnsiTheme="minorHAnsi"/>
          <w:b/>
          <w:color w:val="auto"/>
          <w:sz w:val="20"/>
          <w:szCs w:val="20"/>
          <w:u w:val="single"/>
          <w:lang w:val="en"/>
        </w:rPr>
        <w:t>Date of next meeting</w:t>
      </w:r>
      <w:r>
        <w:rPr>
          <w:rFonts w:asciiTheme="minorHAnsi" w:hAnsiTheme="minorHAnsi"/>
          <w:b/>
          <w:color w:val="auto"/>
          <w:sz w:val="20"/>
          <w:szCs w:val="20"/>
          <w:u w:val="single"/>
          <w:lang w:val="en"/>
        </w:rPr>
        <w:t xml:space="preserve"> </w:t>
      </w:r>
      <w:r>
        <w:rPr>
          <w:rFonts w:asciiTheme="minorHAnsi" w:hAnsiTheme="minorHAnsi"/>
          <w:color w:val="auto"/>
          <w:sz w:val="20"/>
          <w:szCs w:val="20"/>
          <w:lang w:val="en"/>
        </w:rPr>
        <w:t>–</w:t>
      </w:r>
      <w:r w:rsidRPr="00060474">
        <w:rPr>
          <w:rFonts w:asciiTheme="minorHAnsi" w:hAnsiTheme="minorHAnsi"/>
          <w:color w:val="auto"/>
          <w:sz w:val="20"/>
          <w:szCs w:val="20"/>
          <w:lang w:val="en"/>
        </w:rPr>
        <w:t xml:space="preserve"> </w:t>
      </w:r>
      <w:r>
        <w:rPr>
          <w:rFonts w:asciiTheme="minorHAnsi" w:hAnsiTheme="minorHAnsi"/>
          <w:color w:val="auto"/>
          <w:sz w:val="20"/>
          <w:szCs w:val="20"/>
          <w:lang w:val="en"/>
        </w:rPr>
        <w:t>8</w:t>
      </w:r>
      <w:r w:rsidRPr="00060474">
        <w:rPr>
          <w:rFonts w:asciiTheme="minorHAnsi" w:hAnsiTheme="minorHAnsi"/>
          <w:color w:val="auto"/>
          <w:sz w:val="20"/>
          <w:szCs w:val="20"/>
          <w:vertAlign w:val="superscript"/>
          <w:lang w:val="en"/>
        </w:rPr>
        <w:t>th</w:t>
      </w:r>
      <w:r>
        <w:rPr>
          <w:rFonts w:asciiTheme="minorHAnsi" w:hAnsiTheme="minorHAnsi"/>
          <w:color w:val="auto"/>
          <w:sz w:val="20"/>
          <w:szCs w:val="20"/>
          <w:lang w:val="en"/>
        </w:rPr>
        <w:t xml:space="preserve"> April</w:t>
      </w:r>
    </w:p>
    <w:p w14:paraId="346741DA" w14:textId="1FD722CF" w:rsidR="00060474" w:rsidRPr="00060474" w:rsidRDefault="00060474" w:rsidP="00060474">
      <w:pPr>
        <w:ind w:left="710"/>
        <w:rPr>
          <w:rFonts w:asciiTheme="minorHAnsi" w:eastAsia="Times New Roman" w:hAnsiTheme="minorHAnsi"/>
          <w:color w:val="auto"/>
          <w:sz w:val="20"/>
          <w:szCs w:val="20"/>
          <w:lang w:val="en"/>
        </w:rPr>
      </w:pPr>
      <w:r>
        <w:rPr>
          <w:rFonts w:asciiTheme="minorHAnsi" w:hAnsiTheme="minorHAnsi"/>
          <w:color w:val="auto"/>
          <w:sz w:val="20"/>
          <w:szCs w:val="20"/>
          <w:lang w:val="en"/>
        </w:rPr>
        <w:t xml:space="preserve">271. </w:t>
      </w:r>
      <w:r w:rsidRPr="00060474">
        <w:rPr>
          <w:rFonts w:asciiTheme="minorHAnsi" w:hAnsiTheme="minorHAnsi"/>
          <w:b/>
          <w:color w:val="auto"/>
          <w:sz w:val="20"/>
          <w:szCs w:val="20"/>
          <w:u w:val="single"/>
          <w:lang w:val="en"/>
        </w:rPr>
        <w:t>Meeting Closed</w:t>
      </w:r>
      <w:r>
        <w:rPr>
          <w:rFonts w:asciiTheme="minorHAnsi" w:hAnsiTheme="minorHAnsi"/>
          <w:color w:val="auto"/>
          <w:sz w:val="20"/>
          <w:szCs w:val="20"/>
          <w:lang w:val="en"/>
        </w:rPr>
        <w:t xml:space="preserve"> at 8:52pm.</w:t>
      </w:r>
    </w:p>
    <w:p w14:paraId="624C8783" w14:textId="77777777" w:rsidR="00060474" w:rsidRPr="00060474" w:rsidRDefault="00060474" w:rsidP="00060474">
      <w:pPr>
        <w:ind w:left="710"/>
        <w:rPr>
          <w:rFonts w:asciiTheme="minorHAnsi" w:eastAsia="Times New Roman" w:hAnsiTheme="minorHAnsi"/>
          <w:color w:val="auto"/>
          <w:sz w:val="20"/>
          <w:szCs w:val="20"/>
          <w:lang w:val="en"/>
        </w:rPr>
      </w:pPr>
    </w:p>
    <w:p w14:paraId="126BC695" w14:textId="77777777" w:rsidR="00060474" w:rsidRPr="00C1531F" w:rsidRDefault="00060474" w:rsidP="00C1531F">
      <w:pPr>
        <w:spacing w:line="254" w:lineRule="auto"/>
        <w:ind w:left="709"/>
        <w:contextualSpacing/>
        <w:rPr>
          <w:rFonts w:asciiTheme="minorHAnsi" w:hAnsiTheme="minorHAnsi"/>
          <w:b/>
          <w:sz w:val="20"/>
          <w:szCs w:val="20"/>
          <w:u w:val="single"/>
        </w:rPr>
      </w:pPr>
    </w:p>
    <w:p w14:paraId="015E924E" w14:textId="77777777" w:rsidR="00C1531F" w:rsidRPr="00C1531F" w:rsidRDefault="00C1531F" w:rsidP="00C1531F">
      <w:pPr>
        <w:spacing w:line="254" w:lineRule="auto"/>
        <w:ind w:left="1080"/>
        <w:contextualSpacing/>
        <w:rPr>
          <w:rFonts w:asciiTheme="minorHAnsi" w:hAnsiTheme="minorHAnsi"/>
          <w:b/>
          <w:sz w:val="20"/>
          <w:szCs w:val="20"/>
          <w:u w:val="single"/>
        </w:rPr>
      </w:pPr>
    </w:p>
    <w:p w14:paraId="42326088" w14:textId="6BA5D504" w:rsidR="00C1531F" w:rsidRDefault="00C1531F" w:rsidP="006F38AE">
      <w:pPr>
        <w:ind w:left="720"/>
        <w:rPr>
          <w:rFonts w:asciiTheme="minorHAnsi" w:hAnsiTheme="minorHAnsi"/>
          <w:sz w:val="20"/>
          <w:szCs w:val="20"/>
        </w:rPr>
      </w:pPr>
    </w:p>
    <w:p w14:paraId="002687E3" w14:textId="77777777" w:rsidR="00737250" w:rsidRPr="006F38AE" w:rsidRDefault="00737250" w:rsidP="006F38AE">
      <w:pPr>
        <w:ind w:left="720"/>
        <w:rPr>
          <w:rFonts w:asciiTheme="minorHAnsi" w:hAnsiTheme="minorHAnsi"/>
          <w:sz w:val="20"/>
          <w:szCs w:val="20"/>
        </w:rPr>
      </w:pPr>
    </w:p>
    <w:p w14:paraId="7D9FAAF0" w14:textId="77777777" w:rsidR="006F38AE" w:rsidRPr="00610F96" w:rsidRDefault="006F38AE" w:rsidP="00610F96">
      <w:pPr>
        <w:spacing w:after="160"/>
        <w:ind w:left="720"/>
        <w:rPr>
          <w:rFonts w:asciiTheme="minorHAnsi" w:hAnsiTheme="minorHAnsi"/>
          <w:sz w:val="20"/>
          <w:szCs w:val="20"/>
        </w:rPr>
      </w:pPr>
    </w:p>
    <w:p w14:paraId="44D7EF35" w14:textId="585BE822" w:rsidR="00610F96" w:rsidRPr="00A401F9" w:rsidRDefault="00610F96" w:rsidP="00A401F9">
      <w:pPr>
        <w:rPr>
          <w:rFonts w:asciiTheme="minorHAnsi" w:hAnsiTheme="minorHAnsi" w:cstheme="minorHAnsi"/>
          <w:color w:val="auto"/>
          <w:sz w:val="20"/>
          <w:szCs w:val="20"/>
        </w:rPr>
      </w:pPr>
    </w:p>
    <w:p w14:paraId="24BB955A" w14:textId="77777777" w:rsidR="00A401F9" w:rsidRPr="00A401F9" w:rsidRDefault="00A401F9" w:rsidP="00A401F9">
      <w:pPr>
        <w:rPr>
          <w:rFonts w:asciiTheme="minorHAnsi" w:hAnsiTheme="minorHAnsi" w:cstheme="minorHAnsi"/>
          <w:b/>
          <w:color w:val="auto"/>
          <w:u w:val="single"/>
        </w:rPr>
      </w:pPr>
    </w:p>
    <w:p w14:paraId="07EC7BFB" w14:textId="77777777" w:rsidR="006449E0" w:rsidRPr="00A401F9" w:rsidRDefault="006449E0"/>
    <w:sectPr w:rsidR="006449E0" w:rsidRPr="00A401F9" w:rsidSect="00C669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84E0" w14:textId="77777777" w:rsidR="00587CC0" w:rsidRDefault="00587CC0" w:rsidP="00C669D8">
      <w:r>
        <w:separator/>
      </w:r>
    </w:p>
  </w:endnote>
  <w:endnote w:type="continuationSeparator" w:id="0">
    <w:p w14:paraId="3DC174B9" w14:textId="77777777" w:rsidR="00587CC0" w:rsidRDefault="00587CC0" w:rsidP="00C6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ED9F" w14:textId="77777777" w:rsidR="00C669D8" w:rsidRDefault="00C66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677739"/>
      <w:docPartObj>
        <w:docPartGallery w:val="Page Numbers (Bottom of Page)"/>
        <w:docPartUnique/>
      </w:docPartObj>
    </w:sdtPr>
    <w:sdtEndPr>
      <w:rPr>
        <w:noProof/>
      </w:rPr>
    </w:sdtEndPr>
    <w:sdtContent>
      <w:p w14:paraId="7D3B4B0B" w14:textId="2CCC3245" w:rsidR="00C669D8" w:rsidRDefault="00C66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A255A" w14:textId="77777777" w:rsidR="00C669D8" w:rsidRDefault="00C66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BCB5" w14:textId="77777777" w:rsidR="00C669D8" w:rsidRDefault="00C6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CF3E" w14:textId="77777777" w:rsidR="00587CC0" w:rsidRDefault="00587CC0" w:rsidP="00C669D8">
      <w:r>
        <w:separator/>
      </w:r>
    </w:p>
  </w:footnote>
  <w:footnote w:type="continuationSeparator" w:id="0">
    <w:p w14:paraId="61AE11BD" w14:textId="77777777" w:rsidR="00587CC0" w:rsidRDefault="00587CC0" w:rsidP="00C6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AE78" w14:textId="77777777" w:rsidR="00C669D8" w:rsidRDefault="00C66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1E0C" w14:textId="77777777" w:rsidR="00C669D8" w:rsidRDefault="00C66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6C77" w14:textId="77777777" w:rsidR="00C669D8" w:rsidRDefault="00C66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7E8"/>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F9"/>
    <w:rsid w:val="00060474"/>
    <w:rsid w:val="000F1EBC"/>
    <w:rsid w:val="002270D9"/>
    <w:rsid w:val="003B444E"/>
    <w:rsid w:val="003E534C"/>
    <w:rsid w:val="00414447"/>
    <w:rsid w:val="004311CD"/>
    <w:rsid w:val="004F1752"/>
    <w:rsid w:val="0050708E"/>
    <w:rsid w:val="00587CC0"/>
    <w:rsid w:val="00610F96"/>
    <w:rsid w:val="006449E0"/>
    <w:rsid w:val="006B4A18"/>
    <w:rsid w:val="006F38AE"/>
    <w:rsid w:val="00737250"/>
    <w:rsid w:val="007C7EBE"/>
    <w:rsid w:val="00845F86"/>
    <w:rsid w:val="00970C26"/>
    <w:rsid w:val="00A37B3F"/>
    <w:rsid w:val="00A401F9"/>
    <w:rsid w:val="00A511C4"/>
    <w:rsid w:val="00A73D67"/>
    <w:rsid w:val="00A843C0"/>
    <w:rsid w:val="00AE6083"/>
    <w:rsid w:val="00C1531F"/>
    <w:rsid w:val="00C41DCA"/>
    <w:rsid w:val="00C669D8"/>
    <w:rsid w:val="00C91144"/>
    <w:rsid w:val="00D8747D"/>
    <w:rsid w:val="00E25B5F"/>
    <w:rsid w:val="00EF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D345"/>
  <w15:chartTrackingRefBased/>
  <w15:docId w15:val="{9E841594-F04E-4BA4-9248-9AA00B72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1F9"/>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1F9"/>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F96"/>
    <w:pPr>
      <w:ind w:left="720"/>
      <w:contextualSpacing/>
    </w:pPr>
  </w:style>
  <w:style w:type="paragraph" w:styleId="Header">
    <w:name w:val="header"/>
    <w:basedOn w:val="Normal"/>
    <w:link w:val="HeaderChar"/>
    <w:uiPriority w:val="99"/>
    <w:unhideWhenUsed/>
    <w:rsid w:val="00C669D8"/>
    <w:pPr>
      <w:tabs>
        <w:tab w:val="center" w:pos="4513"/>
        <w:tab w:val="right" w:pos="9026"/>
      </w:tabs>
    </w:pPr>
  </w:style>
  <w:style w:type="character" w:customStyle="1" w:styleId="HeaderChar">
    <w:name w:val="Header Char"/>
    <w:basedOn w:val="DefaultParagraphFont"/>
    <w:link w:val="Header"/>
    <w:uiPriority w:val="99"/>
    <w:rsid w:val="00C669D8"/>
    <w:rPr>
      <w:rFonts w:ascii="Arial" w:hAnsi="Arial" w:cs="Calibri"/>
      <w:color w:val="000000"/>
      <w:lang w:eastAsia="en-GB"/>
    </w:rPr>
  </w:style>
  <w:style w:type="paragraph" w:styleId="Footer">
    <w:name w:val="footer"/>
    <w:basedOn w:val="Normal"/>
    <w:link w:val="FooterChar"/>
    <w:uiPriority w:val="99"/>
    <w:unhideWhenUsed/>
    <w:rsid w:val="00C669D8"/>
    <w:pPr>
      <w:tabs>
        <w:tab w:val="center" w:pos="4513"/>
        <w:tab w:val="right" w:pos="9026"/>
      </w:tabs>
    </w:pPr>
  </w:style>
  <w:style w:type="character" w:customStyle="1" w:styleId="FooterChar">
    <w:name w:val="Footer Char"/>
    <w:basedOn w:val="DefaultParagraphFont"/>
    <w:link w:val="Footer"/>
    <w:uiPriority w:val="99"/>
    <w:rsid w:val="00C669D8"/>
    <w:rPr>
      <w:rFonts w:ascii="Arial" w:hAnsi="Arial"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5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4358-543C-484D-9E44-8BF66F58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1347</Words>
  <Characters>7681</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Minutes of the Meeting of</vt:lpstr>
      <vt:lpstr>Held in the Memorial Hall</vt:lpstr>
      <vt:lpstr>at 7.30pm on Monday 11th March 2019</vt:lpstr>
      <vt:lpstr/>
      <vt:lpstr>Present:</vt:lpstr>
      <vt:lpstr>Chair Cllr Karen Harris (KH)</vt:lpstr>
      <vt:lpstr>Vice Chair Cllr Marjorie Sanders (MS)</vt:lpstr>
      <vt:lpstr>Cllr Alan Martin (AM)</vt:lpstr>
      <vt:lpstr>Cllr Susan Rufus (SR)</vt:lpstr>
      <vt:lpstr>Cllr Hazel Bottone (HB)</vt:lpstr>
      <vt:lpstr>Cllr David Nixey (DN)</vt:lpstr>
      <vt:lpstr/>
      <vt:lpstr/>
      <vt:lpstr/>
      <vt:lpstr>Officer: Clare Devey (CD) </vt:lpstr>
      <vt:lpstr>Members of the public: 2</vt:lpstr>
      <vt:lpstr>Apologies for absence: County Cllr Jeannette Matelot, District Cllr Caroline New</vt:lpstr>
      <vt:lpstr>248. To Receive Declarations of Interest and Dispensations</vt:lpstr>
      <vt:lpstr>In accordance with the Local Code of Conduct to receive any declarations of dis</vt: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8</cp:revision>
  <dcterms:created xsi:type="dcterms:W3CDTF">2019-03-18T10:52:00Z</dcterms:created>
  <dcterms:modified xsi:type="dcterms:W3CDTF">2019-03-19T15:16:00Z</dcterms:modified>
</cp:coreProperties>
</file>