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83" w:rsidRPr="002D15E8" w:rsidRDefault="00E94583">
      <w:pPr>
        <w:pStyle w:val="Body1"/>
        <w:suppressAutoHyphens/>
        <w:jc w:val="center"/>
        <w:rPr>
          <w:rFonts w:ascii="Times New Roman" w:hAnsi="Times New Roman"/>
          <w:b/>
          <w:sz w:val="32"/>
          <w:szCs w:val="32"/>
        </w:rPr>
      </w:pPr>
      <w:r w:rsidRPr="002D15E8">
        <w:rPr>
          <w:rFonts w:ascii="Times New Roman" w:hAnsi="Times New Roman"/>
          <w:b/>
          <w:sz w:val="32"/>
          <w:szCs w:val="32"/>
        </w:rPr>
        <w:t xml:space="preserve">Minutes of the Meeting of </w:t>
      </w:r>
    </w:p>
    <w:p w:rsidR="00E94583" w:rsidRPr="002D15E8" w:rsidRDefault="00E94583">
      <w:pPr>
        <w:pStyle w:val="Body1"/>
        <w:suppressAutoHyphens/>
        <w:jc w:val="center"/>
        <w:rPr>
          <w:rFonts w:ascii="Times New Roman" w:hAnsi="Times New Roman"/>
          <w:b/>
          <w:sz w:val="32"/>
          <w:szCs w:val="32"/>
        </w:rPr>
      </w:pPr>
      <w:proofErr w:type="spellStart"/>
      <w:r w:rsidRPr="002D15E8">
        <w:rPr>
          <w:rFonts w:ascii="Times New Roman" w:hAnsi="Times New Roman"/>
          <w:b/>
          <w:sz w:val="32"/>
          <w:szCs w:val="32"/>
        </w:rPr>
        <w:t>Tetsworth</w:t>
      </w:r>
      <w:proofErr w:type="spellEnd"/>
      <w:r w:rsidRPr="002D15E8">
        <w:rPr>
          <w:rFonts w:ascii="Times New Roman" w:hAnsi="Times New Roman"/>
          <w:b/>
          <w:sz w:val="32"/>
          <w:szCs w:val="32"/>
        </w:rPr>
        <w:t xml:space="preserve"> Parish Council </w:t>
      </w:r>
    </w:p>
    <w:p w:rsidR="00E94583" w:rsidRPr="002D15E8" w:rsidRDefault="00E94583">
      <w:pPr>
        <w:pStyle w:val="Body1"/>
        <w:suppressAutoHyphens/>
        <w:jc w:val="center"/>
        <w:rPr>
          <w:rFonts w:ascii="Times New Roman" w:hAnsi="Times New Roman"/>
          <w:b/>
          <w:sz w:val="32"/>
          <w:szCs w:val="32"/>
        </w:rPr>
      </w:pPr>
      <w:r w:rsidRPr="002D15E8">
        <w:rPr>
          <w:rFonts w:ascii="Times New Roman" w:hAnsi="Times New Roman"/>
          <w:b/>
          <w:sz w:val="32"/>
          <w:szCs w:val="32"/>
        </w:rPr>
        <w:t xml:space="preserve">Held in the Memorial Hall </w:t>
      </w:r>
    </w:p>
    <w:p w:rsidR="00E94583" w:rsidRPr="002D15E8" w:rsidRDefault="00E94583">
      <w:pPr>
        <w:pStyle w:val="Body1"/>
        <w:jc w:val="center"/>
        <w:rPr>
          <w:rFonts w:ascii="Times New Roman" w:hAnsi="Times New Roman"/>
          <w:b/>
          <w:sz w:val="32"/>
          <w:szCs w:val="32"/>
        </w:rPr>
      </w:pPr>
      <w:proofErr w:type="gramStart"/>
      <w:r w:rsidRPr="002D15E8">
        <w:rPr>
          <w:rFonts w:ascii="Times New Roman" w:hAnsi="Times New Roman"/>
          <w:b/>
          <w:sz w:val="32"/>
          <w:szCs w:val="32"/>
        </w:rPr>
        <w:t>at</w:t>
      </w:r>
      <w:proofErr w:type="gramEnd"/>
      <w:r w:rsidRPr="002D15E8">
        <w:rPr>
          <w:rFonts w:ascii="Times New Roman" w:hAnsi="Times New Roman"/>
          <w:b/>
          <w:sz w:val="32"/>
          <w:szCs w:val="32"/>
        </w:rPr>
        <w:t xml:space="preserve"> 7.30pm on Monday </w:t>
      </w:r>
      <w:r w:rsidR="004D4671">
        <w:rPr>
          <w:rFonts w:ascii="Times New Roman" w:hAnsi="Times New Roman"/>
          <w:b/>
          <w:sz w:val="32"/>
          <w:szCs w:val="32"/>
        </w:rPr>
        <w:t>10</w:t>
      </w:r>
      <w:r w:rsidR="004D4671" w:rsidRPr="004D4671">
        <w:rPr>
          <w:rFonts w:ascii="Times New Roman" w:hAnsi="Times New Roman"/>
          <w:b/>
          <w:sz w:val="32"/>
          <w:szCs w:val="32"/>
          <w:vertAlign w:val="superscript"/>
        </w:rPr>
        <w:t>th</w:t>
      </w:r>
      <w:r w:rsidR="004D4671">
        <w:rPr>
          <w:rFonts w:ascii="Times New Roman" w:hAnsi="Times New Roman"/>
          <w:b/>
          <w:sz w:val="32"/>
          <w:szCs w:val="32"/>
        </w:rPr>
        <w:t xml:space="preserve"> November</w:t>
      </w:r>
      <w:r w:rsidR="003D3A34">
        <w:rPr>
          <w:rFonts w:ascii="Times New Roman" w:hAnsi="Times New Roman"/>
          <w:b/>
          <w:sz w:val="32"/>
          <w:szCs w:val="32"/>
        </w:rPr>
        <w:t xml:space="preserve"> 2014</w:t>
      </w:r>
    </w:p>
    <w:p w:rsidR="003B23E1" w:rsidRPr="002D15E8" w:rsidRDefault="00792858" w:rsidP="001C3FA1">
      <w:pPr>
        <w:pStyle w:val="Body1"/>
        <w:rPr>
          <w:rFonts w:ascii="Times New Roman" w:hAnsi="Times New Roman"/>
          <w:b/>
          <w:sz w:val="22"/>
          <w:szCs w:val="22"/>
        </w:rPr>
      </w:pPr>
      <w:r w:rsidRPr="002D15E8">
        <w:rPr>
          <w:rFonts w:ascii="Times New Roman" w:hAnsi="Times New Roman"/>
          <w:b/>
          <w:noProof/>
          <w:sz w:val="22"/>
          <w:szCs w:val="22"/>
        </w:rPr>
        <mc:AlternateContent>
          <mc:Choice Requires="wps">
            <w:drawing>
              <wp:anchor distT="57150" distB="57150" distL="57150" distR="57150" simplePos="0" relativeHeight="251657728" behindDoc="0" locked="0" layoutInCell="1" allowOverlap="1" wp14:anchorId="4737B476" wp14:editId="3F12EFDB">
                <wp:simplePos x="0" y="0"/>
                <wp:positionH relativeFrom="margin">
                  <wp:posOffset>-685800</wp:posOffset>
                </wp:positionH>
                <wp:positionV relativeFrom="line">
                  <wp:posOffset>198120</wp:posOffset>
                </wp:positionV>
                <wp:extent cx="7531100" cy="0"/>
                <wp:effectExtent l="9525" t="7620" r="12700" b="1143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54pt,15.6pt" to="5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">
                <v:fill o:detectmouseclick="t"/>
                <w10:wrap type="square" anchorx="margin" anchory="line"/>
              </v:line>
            </w:pict>
          </mc:Fallback>
        </mc:AlternateContent>
      </w:r>
      <w:r w:rsidR="00E94583" w:rsidRPr="002D15E8">
        <w:rPr>
          <w:rFonts w:ascii="Times New Roman" w:hAnsi="Times New Roman"/>
          <w:b/>
          <w:sz w:val="22"/>
          <w:szCs w:val="22"/>
        </w:rPr>
        <w:t>Present:</w:t>
      </w:r>
      <w:r w:rsidR="00E94583" w:rsidRPr="002D15E8">
        <w:rPr>
          <w:rFonts w:ascii="Times New Roman" w:hAnsi="Times New Roman"/>
          <w:b/>
          <w:sz w:val="22"/>
          <w:szCs w:val="22"/>
        </w:rPr>
        <w:tab/>
      </w:r>
      <w:r w:rsidR="002F758E" w:rsidRPr="002D15E8">
        <w:rPr>
          <w:rFonts w:ascii="Times New Roman" w:hAnsi="Times New Roman"/>
          <w:b/>
          <w:sz w:val="22"/>
          <w:szCs w:val="22"/>
        </w:rPr>
        <w:tab/>
      </w:r>
      <w:r w:rsidR="001C3FA1" w:rsidRPr="002D15E8">
        <w:rPr>
          <w:rFonts w:ascii="Times New Roman" w:hAnsi="Times New Roman"/>
          <w:b/>
          <w:sz w:val="22"/>
          <w:szCs w:val="22"/>
        </w:rPr>
        <w:tab/>
      </w:r>
      <w:r w:rsidR="00E94583" w:rsidRPr="002D15E8">
        <w:rPr>
          <w:rFonts w:ascii="Times New Roman" w:hAnsi="Times New Roman"/>
          <w:sz w:val="22"/>
          <w:szCs w:val="22"/>
        </w:rPr>
        <w:t>Cllr. Karen Harris (KH) –</w:t>
      </w:r>
      <w:r w:rsidR="003B23E1" w:rsidRPr="002D15E8">
        <w:rPr>
          <w:rFonts w:ascii="Times New Roman" w:hAnsi="Times New Roman"/>
          <w:sz w:val="22"/>
          <w:szCs w:val="22"/>
        </w:rPr>
        <w:t xml:space="preserve"> Chair</w:t>
      </w:r>
    </w:p>
    <w:p w:rsidR="00AE29DA" w:rsidRDefault="00AE29DA" w:rsidP="00FF6E10">
      <w:pPr>
        <w:pStyle w:val="Body1"/>
        <w:ind w:left="2880"/>
        <w:rPr>
          <w:rFonts w:ascii="Times New Roman" w:hAnsi="Times New Roman"/>
          <w:sz w:val="22"/>
          <w:szCs w:val="22"/>
        </w:rPr>
      </w:pPr>
      <w:r>
        <w:rPr>
          <w:rFonts w:ascii="Times New Roman" w:hAnsi="Times New Roman"/>
          <w:sz w:val="22"/>
          <w:szCs w:val="22"/>
        </w:rPr>
        <w:t>Cllr. Alan Martin (AM)</w:t>
      </w:r>
    </w:p>
    <w:p w:rsidR="004D4671" w:rsidRDefault="00AE29DA" w:rsidP="004D4671">
      <w:pPr>
        <w:pStyle w:val="Body1"/>
        <w:ind w:left="2880"/>
        <w:rPr>
          <w:rFonts w:ascii="Times New Roman" w:hAnsi="Times New Roman"/>
          <w:sz w:val="22"/>
          <w:szCs w:val="22"/>
        </w:rPr>
      </w:pPr>
      <w:r>
        <w:rPr>
          <w:rFonts w:ascii="Times New Roman" w:hAnsi="Times New Roman"/>
          <w:sz w:val="22"/>
          <w:szCs w:val="22"/>
        </w:rPr>
        <w:t>Cllr. Marjorie Sanders (MS</w:t>
      </w:r>
      <w:proofErr w:type="gramStart"/>
      <w:r>
        <w:rPr>
          <w:rFonts w:ascii="Times New Roman" w:hAnsi="Times New Roman"/>
          <w:sz w:val="22"/>
          <w:szCs w:val="22"/>
        </w:rPr>
        <w:t>)</w:t>
      </w:r>
      <w:proofErr w:type="gramEnd"/>
      <w:r w:rsidR="004D4671">
        <w:rPr>
          <w:rFonts w:ascii="Times New Roman" w:hAnsi="Times New Roman"/>
          <w:sz w:val="22"/>
          <w:szCs w:val="22"/>
        </w:rPr>
        <w:br/>
        <w:t xml:space="preserve">Cllr. Hazel </w:t>
      </w:r>
      <w:proofErr w:type="spellStart"/>
      <w:r w:rsidR="004D4671">
        <w:rPr>
          <w:rFonts w:ascii="Times New Roman" w:hAnsi="Times New Roman"/>
          <w:sz w:val="22"/>
          <w:szCs w:val="22"/>
        </w:rPr>
        <w:t>Bottone</w:t>
      </w:r>
      <w:proofErr w:type="spellEnd"/>
      <w:r w:rsidR="004D4671">
        <w:rPr>
          <w:rFonts w:ascii="Times New Roman" w:hAnsi="Times New Roman"/>
          <w:sz w:val="22"/>
          <w:szCs w:val="22"/>
        </w:rPr>
        <w:t xml:space="preserve"> (HB)</w:t>
      </w:r>
      <w:r w:rsidR="004D4671" w:rsidRPr="004D4671">
        <w:rPr>
          <w:rFonts w:ascii="Times New Roman" w:hAnsi="Times New Roman"/>
          <w:sz w:val="22"/>
          <w:szCs w:val="22"/>
        </w:rPr>
        <w:t xml:space="preserve"> </w:t>
      </w:r>
      <w:r w:rsidR="004D4671">
        <w:rPr>
          <w:rFonts w:ascii="Times New Roman" w:hAnsi="Times New Roman"/>
          <w:sz w:val="22"/>
          <w:szCs w:val="22"/>
        </w:rPr>
        <w:br/>
      </w:r>
      <w:r w:rsidR="004D4671" w:rsidRPr="002D15E8">
        <w:rPr>
          <w:rFonts w:ascii="Times New Roman" w:hAnsi="Times New Roman"/>
          <w:sz w:val="22"/>
          <w:szCs w:val="22"/>
        </w:rPr>
        <w:t xml:space="preserve">Cllr. David </w:t>
      </w:r>
      <w:proofErr w:type="spellStart"/>
      <w:r w:rsidR="004D4671" w:rsidRPr="002D15E8">
        <w:rPr>
          <w:rFonts w:ascii="Times New Roman" w:hAnsi="Times New Roman"/>
          <w:sz w:val="22"/>
          <w:szCs w:val="22"/>
        </w:rPr>
        <w:t>Nixey</w:t>
      </w:r>
      <w:proofErr w:type="spellEnd"/>
      <w:r w:rsidR="004D4671" w:rsidRPr="002D15E8">
        <w:rPr>
          <w:rFonts w:ascii="Times New Roman" w:hAnsi="Times New Roman"/>
          <w:sz w:val="22"/>
          <w:szCs w:val="22"/>
        </w:rPr>
        <w:t xml:space="preserve"> (DN)</w:t>
      </w:r>
    </w:p>
    <w:p w:rsidR="003559C5" w:rsidRDefault="003559C5" w:rsidP="004D4671">
      <w:pPr>
        <w:pStyle w:val="Body1"/>
        <w:rPr>
          <w:rFonts w:ascii="Times New Roman" w:hAnsi="Times New Roman"/>
          <w:sz w:val="22"/>
          <w:szCs w:val="22"/>
        </w:rPr>
      </w:pPr>
    </w:p>
    <w:p w:rsidR="00F10596" w:rsidRPr="002D15E8" w:rsidRDefault="003559C5" w:rsidP="003559C5">
      <w:pPr>
        <w:pStyle w:val="Body1"/>
        <w:rPr>
          <w:rFonts w:ascii="Times New Roman" w:hAnsi="Times New Roman"/>
          <w:sz w:val="22"/>
          <w:szCs w:val="22"/>
        </w:rPr>
      </w:pPr>
      <w:r>
        <w:rPr>
          <w:rFonts w:ascii="Times New Roman" w:hAnsi="Times New Roman"/>
          <w:b/>
          <w:sz w:val="22"/>
          <w:szCs w:val="22"/>
        </w:rPr>
        <w:t>In Attendance: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Cllr. </w:t>
      </w:r>
      <w:r w:rsidR="004D4671">
        <w:rPr>
          <w:rFonts w:ascii="Times New Roman" w:hAnsi="Times New Roman"/>
          <w:sz w:val="22"/>
          <w:szCs w:val="22"/>
        </w:rPr>
        <w:t xml:space="preserve">David </w:t>
      </w:r>
      <w:proofErr w:type="spellStart"/>
      <w:r w:rsidR="004D4671">
        <w:rPr>
          <w:rFonts w:ascii="Times New Roman" w:hAnsi="Times New Roman"/>
          <w:sz w:val="22"/>
          <w:szCs w:val="22"/>
        </w:rPr>
        <w:t>Wilmshurst</w:t>
      </w:r>
      <w:proofErr w:type="spellEnd"/>
      <w:r>
        <w:rPr>
          <w:rFonts w:ascii="Times New Roman" w:hAnsi="Times New Roman"/>
          <w:sz w:val="22"/>
          <w:szCs w:val="22"/>
        </w:rPr>
        <w:t xml:space="preserve"> (</w:t>
      </w:r>
      <w:r w:rsidR="004D4671">
        <w:rPr>
          <w:rFonts w:ascii="Times New Roman" w:hAnsi="Times New Roman"/>
          <w:sz w:val="22"/>
          <w:szCs w:val="22"/>
        </w:rPr>
        <w:t>DW</w:t>
      </w:r>
      <w:r>
        <w:rPr>
          <w:rFonts w:ascii="Times New Roman" w:hAnsi="Times New Roman"/>
          <w:sz w:val="22"/>
          <w:szCs w:val="22"/>
        </w:rPr>
        <w:t>)</w:t>
      </w:r>
      <w:r w:rsidR="00F10596" w:rsidRPr="002D15E8">
        <w:rPr>
          <w:rFonts w:ascii="Times New Roman" w:hAnsi="Times New Roman"/>
          <w:sz w:val="22"/>
          <w:szCs w:val="22"/>
        </w:rPr>
        <w:br/>
      </w:r>
    </w:p>
    <w:p w:rsidR="009E38A8" w:rsidRPr="002D15E8" w:rsidRDefault="00E94583">
      <w:pPr>
        <w:pStyle w:val="Body1"/>
        <w:rPr>
          <w:rFonts w:ascii="Times New Roman" w:hAnsi="Times New Roman"/>
          <w:sz w:val="22"/>
          <w:szCs w:val="22"/>
        </w:rPr>
      </w:pPr>
      <w:r w:rsidRPr="002D15E8">
        <w:rPr>
          <w:rFonts w:ascii="Times New Roman" w:hAnsi="Times New Roman"/>
          <w:b/>
          <w:sz w:val="22"/>
          <w:szCs w:val="22"/>
        </w:rPr>
        <w:t>Officer:</w:t>
      </w:r>
      <w:r w:rsidRPr="002D15E8">
        <w:rPr>
          <w:rFonts w:ascii="Times New Roman" w:hAnsi="Times New Roman"/>
          <w:b/>
          <w:sz w:val="22"/>
          <w:szCs w:val="22"/>
        </w:rPr>
        <w:tab/>
      </w:r>
      <w:r w:rsidRPr="002D15E8">
        <w:rPr>
          <w:rFonts w:ascii="Times New Roman" w:hAnsi="Times New Roman"/>
          <w:sz w:val="22"/>
          <w:szCs w:val="22"/>
        </w:rPr>
        <w:tab/>
      </w:r>
      <w:r w:rsidR="002F758E" w:rsidRPr="002D15E8">
        <w:rPr>
          <w:rFonts w:ascii="Times New Roman" w:hAnsi="Times New Roman"/>
          <w:sz w:val="22"/>
          <w:szCs w:val="22"/>
        </w:rPr>
        <w:tab/>
      </w:r>
      <w:r w:rsidRPr="002D15E8">
        <w:rPr>
          <w:rFonts w:ascii="Times New Roman" w:hAnsi="Times New Roman"/>
          <w:sz w:val="22"/>
          <w:szCs w:val="22"/>
        </w:rPr>
        <w:t>Sarah Pullen</w:t>
      </w:r>
    </w:p>
    <w:p w:rsidR="000B3160" w:rsidRPr="002D15E8" w:rsidRDefault="001A55E6" w:rsidP="000B3160">
      <w:pPr>
        <w:pStyle w:val="Body1"/>
        <w:rPr>
          <w:rFonts w:ascii="Times New Roman" w:hAnsi="Times New Roman"/>
          <w:sz w:val="22"/>
          <w:szCs w:val="22"/>
        </w:rPr>
      </w:pPr>
      <w:r w:rsidRPr="002D15E8">
        <w:rPr>
          <w:rFonts w:ascii="Times New Roman" w:hAnsi="Times New Roman"/>
          <w:sz w:val="22"/>
          <w:szCs w:val="22"/>
        </w:rPr>
        <w:tab/>
      </w:r>
      <w:r w:rsidR="002F758E" w:rsidRPr="002D15E8">
        <w:rPr>
          <w:rFonts w:ascii="Times New Roman" w:hAnsi="Times New Roman"/>
          <w:sz w:val="22"/>
          <w:szCs w:val="22"/>
        </w:rPr>
        <w:tab/>
      </w:r>
      <w:r w:rsidRPr="002D15E8">
        <w:rPr>
          <w:rFonts w:ascii="Times New Roman" w:hAnsi="Times New Roman"/>
          <w:sz w:val="22"/>
          <w:szCs w:val="22"/>
        </w:rPr>
        <w:br/>
      </w:r>
      <w:r w:rsidR="00E94583" w:rsidRPr="002D15E8">
        <w:rPr>
          <w:rFonts w:ascii="Times New Roman" w:hAnsi="Times New Roman"/>
          <w:b/>
          <w:sz w:val="22"/>
          <w:szCs w:val="22"/>
        </w:rPr>
        <w:t>Members of the Public:</w:t>
      </w:r>
      <w:r w:rsidRPr="002D15E8">
        <w:rPr>
          <w:rFonts w:ascii="Times New Roman" w:hAnsi="Times New Roman"/>
          <w:sz w:val="22"/>
          <w:szCs w:val="22"/>
        </w:rPr>
        <w:tab/>
      </w:r>
      <w:r w:rsidR="00BA0C93" w:rsidRPr="002D15E8">
        <w:rPr>
          <w:rFonts w:ascii="Times New Roman" w:hAnsi="Times New Roman"/>
          <w:sz w:val="22"/>
          <w:szCs w:val="22"/>
        </w:rPr>
        <w:t>T</w:t>
      </w:r>
      <w:r w:rsidRPr="002D15E8">
        <w:rPr>
          <w:rFonts w:ascii="Times New Roman" w:hAnsi="Times New Roman"/>
          <w:sz w:val="22"/>
          <w:szCs w:val="22"/>
        </w:rPr>
        <w:t xml:space="preserve">here </w:t>
      </w:r>
      <w:r w:rsidR="003559C5">
        <w:rPr>
          <w:rFonts w:ascii="Times New Roman" w:hAnsi="Times New Roman"/>
          <w:sz w:val="22"/>
          <w:szCs w:val="22"/>
        </w:rPr>
        <w:t xml:space="preserve">were </w:t>
      </w:r>
      <w:r w:rsidR="004D4671">
        <w:rPr>
          <w:rFonts w:ascii="Times New Roman" w:hAnsi="Times New Roman"/>
          <w:sz w:val="22"/>
          <w:szCs w:val="22"/>
        </w:rPr>
        <w:t>8</w:t>
      </w:r>
      <w:r w:rsidR="004D4671">
        <w:rPr>
          <w:rFonts w:ascii="Times New Roman" w:hAnsi="Times New Roman"/>
          <w:sz w:val="22"/>
          <w:szCs w:val="22"/>
        </w:rPr>
        <w:br/>
      </w:r>
    </w:p>
    <w:p w:rsidR="000B3160" w:rsidRPr="002D15E8" w:rsidRDefault="009B13A8" w:rsidP="000B3160">
      <w:pPr>
        <w:pStyle w:val="Body1"/>
        <w:ind w:left="1440" w:hanging="1440"/>
        <w:rPr>
          <w:rFonts w:ascii="Times New Roman" w:hAnsi="Times New Roman"/>
          <w:sz w:val="22"/>
          <w:szCs w:val="22"/>
        </w:rPr>
      </w:pPr>
      <w:r>
        <w:rPr>
          <w:rFonts w:ascii="Times New Roman" w:hAnsi="Times New Roman"/>
          <w:sz w:val="22"/>
          <w:szCs w:val="22"/>
        </w:rPr>
        <w:t>1</w:t>
      </w:r>
      <w:r w:rsidR="004D4671">
        <w:rPr>
          <w:rFonts w:ascii="Times New Roman" w:hAnsi="Times New Roman"/>
          <w:sz w:val="22"/>
          <w:szCs w:val="22"/>
        </w:rPr>
        <w:t>8</w:t>
      </w:r>
      <w:r w:rsidR="003D3A34">
        <w:rPr>
          <w:rFonts w:ascii="Times New Roman" w:hAnsi="Times New Roman"/>
          <w:sz w:val="22"/>
          <w:szCs w:val="22"/>
        </w:rPr>
        <w:t>0</w:t>
      </w:r>
      <w:r w:rsidR="000B3160" w:rsidRPr="002D15E8">
        <w:rPr>
          <w:rFonts w:ascii="Times New Roman" w:hAnsi="Times New Roman"/>
          <w:sz w:val="22"/>
          <w:szCs w:val="22"/>
        </w:rPr>
        <w:t>/1</w:t>
      </w:r>
      <w:r w:rsidR="009A2A80" w:rsidRPr="002D15E8">
        <w:rPr>
          <w:rFonts w:ascii="Times New Roman" w:hAnsi="Times New Roman"/>
          <w:sz w:val="22"/>
          <w:szCs w:val="22"/>
        </w:rPr>
        <w:t>4</w:t>
      </w:r>
      <w:r w:rsidR="000B3160" w:rsidRPr="002D15E8">
        <w:rPr>
          <w:rFonts w:ascii="Times New Roman" w:hAnsi="Times New Roman"/>
          <w:sz w:val="22"/>
          <w:szCs w:val="22"/>
        </w:rPr>
        <w:tab/>
      </w:r>
      <w:r w:rsidR="000B3160" w:rsidRPr="002D15E8">
        <w:rPr>
          <w:rFonts w:ascii="Times New Roman" w:hAnsi="Times New Roman"/>
          <w:sz w:val="22"/>
          <w:szCs w:val="22"/>
          <w:u w:val="single"/>
        </w:rPr>
        <w:t>Apologies for Absence</w:t>
      </w:r>
      <w:r w:rsidR="000B3160" w:rsidRPr="002D15E8">
        <w:rPr>
          <w:rFonts w:ascii="Times New Roman" w:hAnsi="Times New Roman"/>
          <w:sz w:val="22"/>
          <w:szCs w:val="22"/>
          <w:u w:val="single"/>
        </w:rPr>
        <w:cr/>
      </w:r>
      <w:proofErr w:type="gramStart"/>
      <w:r w:rsidR="003D3A34">
        <w:rPr>
          <w:rFonts w:ascii="Times New Roman" w:hAnsi="Times New Roman"/>
          <w:sz w:val="22"/>
          <w:szCs w:val="22"/>
        </w:rPr>
        <w:t>Cllr Dorothy Brown</w:t>
      </w:r>
      <w:r w:rsidR="004570AB">
        <w:rPr>
          <w:rFonts w:ascii="Times New Roman" w:hAnsi="Times New Roman"/>
          <w:sz w:val="22"/>
          <w:szCs w:val="22"/>
        </w:rPr>
        <w:t>.</w:t>
      </w:r>
      <w:proofErr w:type="gramEnd"/>
      <w:r w:rsidR="003559C5">
        <w:rPr>
          <w:rFonts w:ascii="Times New Roman" w:hAnsi="Times New Roman"/>
          <w:sz w:val="22"/>
          <w:szCs w:val="22"/>
        </w:rPr>
        <w:t xml:space="preserve">  </w:t>
      </w:r>
    </w:p>
    <w:p w:rsidR="000B3160" w:rsidRPr="002D15E8" w:rsidRDefault="000B3160">
      <w:pPr>
        <w:pStyle w:val="Body1"/>
        <w:rPr>
          <w:rFonts w:ascii="Times New Roman" w:hAnsi="Times New Roman"/>
          <w:sz w:val="22"/>
          <w:szCs w:val="22"/>
        </w:rPr>
      </w:pPr>
    </w:p>
    <w:p w:rsidR="00E94583" w:rsidRPr="002D15E8" w:rsidRDefault="003D3A34" w:rsidP="003B23E1">
      <w:pPr>
        <w:pStyle w:val="Body1"/>
        <w:ind w:left="1440" w:hanging="1440"/>
        <w:rPr>
          <w:rFonts w:ascii="Times New Roman" w:hAnsi="Times New Roman"/>
          <w:sz w:val="22"/>
          <w:szCs w:val="22"/>
        </w:rPr>
      </w:pPr>
      <w:r>
        <w:rPr>
          <w:rFonts w:ascii="Times New Roman" w:hAnsi="Times New Roman"/>
          <w:sz w:val="22"/>
          <w:szCs w:val="22"/>
        </w:rPr>
        <w:t>1</w:t>
      </w:r>
      <w:r w:rsidR="004D4671">
        <w:rPr>
          <w:rFonts w:ascii="Times New Roman" w:hAnsi="Times New Roman"/>
          <w:sz w:val="22"/>
          <w:szCs w:val="22"/>
        </w:rPr>
        <w:t>8</w:t>
      </w:r>
      <w:r>
        <w:rPr>
          <w:rFonts w:ascii="Times New Roman" w:hAnsi="Times New Roman"/>
          <w:sz w:val="22"/>
          <w:szCs w:val="22"/>
        </w:rPr>
        <w:t>1</w:t>
      </w:r>
      <w:r w:rsidR="00F10596" w:rsidRPr="002D15E8">
        <w:rPr>
          <w:rFonts w:ascii="Times New Roman" w:hAnsi="Times New Roman"/>
          <w:sz w:val="22"/>
          <w:szCs w:val="22"/>
        </w:rPr>
        <w:t>/14</w:t>
      </w:r>
      <w:r w:rsidR="00E94583" w:rsidRPr="002D15E8">
        <w:rPr>
          <w:rFonts w:ascii="Times New Roman" w:hAnsi="Times New Roman"/>
          <w:sz w:val="22"/>
          <w:szCs w:val="22"/>
        </w:rPr>
        <w:tab/>
      </w:r>
      <w:r w:rsidR="00E94583" w:rsidRPr="002D15E8">
        <w:rPr>
          <w:rFonts w:ascii="Times New Roman" w:hAnsi="Times New Roman"/>
          <w:sz w:val="22"/>
          <w:szCs w:val="22"/>
          <w:u w:val="single"/>
        </w:rPr>
        <w:t>To receive Declarations of Interest</w:t>
      </w:r>
    </w:p>
    <w:p w:rsidR="00E94583" w:rsidRPr="002D15E8" w:rsidRDefault="00E94583">
      <w:pPr>
        <w:pStyle w:val="Body1"/>
        <w:ind w:left="1440"/>
        <w:rPr>
          <w:rFonts w:ascii="Times New Roman" w:hAnsi="Times New Roman"/>
          <w:sz w:val="22"/>
          <w:szCs w:val="22"/>
        </w:rPr>
      </w:pPr>
      <w:proofErr w:type="gramStart"/>
      <w:r w:rsidRPr="002D15E8">
        <w:rPr>
          <w:rFonts w:ascii="Times New Roman" w:hAnsi="Times New Roman"/>
          <w:i/>
          <w:sz w:val="22"/>
          <w:szCs w:val="22"/>
        </w:rPr>
        <w:t xml:space="preserve">To receive any declarations of interest from Councillors relating to items to be considered at the meeting in accordance with the provisions of the </w:t>
      </w:r>
      <w:r w:rsidR="00244AF4" w:rsidRPr="002D15E8">
        <w:rPr>
          <w:rFonts w:ascii="Times New Roman" w:hAnsi="Times New Roman"/>
          <w:i/>
          <w:sz w:val="22"/>
          <w:szCs w:val="22"/>
        </w:rPr>
        <w:t>Councils Local Code of Conduct.</w:t>
      </w:r>
      <w:proofErr w:type="gramEnd"/>
      <w:r w:rsidR="00244AF4" w:rsidRPr="002D15E8">
        <w:rPr>
          <w:rFonts w:ascii="Times New Roman" w:hAnsi="Times New Roman"/>
          <w:i/>
          <w:sz w:val="22"/>
          <w:szCs w:val="22"/>
        </w:rPr>
        <w:br/>
      </w:r>
      <w:r w:rsidR="00162C7C">
        <w:rPr>
          <w:rFonts w:ascii="Times New Roman" w:hAnsi="Times New Roman"/>
          <w:sz w:val="22"/>
          <w:szCs w:val="22"/>
        </w:rPr>
        <w:t xml:space="preserve">David </w:t>
      </w:r>
      <w:proofErr w:type="spellStart"/>
      <w:r w:rsidR="00162C7C">
        <w:rPr>
          <w:rFonts w:ascii="Times New Roman" w:hAnsi="Times New Roman"/>
          <w:sz w:val="22"/>
          <w:szCs w:val="22"/>
        </w:rPr>
        <w:t>Nixey</w:t>
      </w:r>
      <w:proofErr w:type="spellEnd"/>
      <w:r w:rsidR="00162C7C">
        <w:rPr>
          <w:rFonts w:ascii="Times New Roman" w:hAnsi="Times New Roman"/>
          <w:sz w:val="22"/>
          <w:szCs w:val="22"/>
        </w:rPr>
        <w:t xml:space="preserve"> declared </w:t>
      </w:r>
      <w:proofErr w:type="gramStart"/>
      <w:r w:rsidR="00162C7C">
        <w:rPr>
          <w:rFonts w:ascii="Times New Roman" w:hAnsi="Times New Roman"/>
          <w:sz w:val="22"/>
          <w:szCs w:val="22"/>
        </w:rPr>
        <w:t>an  interest</w:t>
      </w:r>
      <w:proofErr w:type="gramEnd"/>
      <w:r w:rsidR="00162C7C">
        <w:rPr>
          <w:rFonts w:ascii="Times New Roman" w:hAnsi="Times New Roman"/>
          <w:sz w:val="22"/>
          <w:szCs w:val="22"/>
        </w:rPr>
        <w:t xml:space="preserve"> in item 192/14 Proposed diversion of part of </w:t>
      </w:r>
      <w:proofErr w:type="spellStart"/>
      <w:r w:rsidR="00162C7C">
        <w:rPr>
          <w:rFonts w:ascii="Times New Roman" w:hAnsi="Times New Roman"/>
          <w:sz w:val="22"/>
          <w:szCs w:val="22"/>
        </w:rPr>
        <w:t>Tetsworth</w:t>
      </w:r>
      <w:proofErr w:type="spellEnd"/>
      <w:r w:rsidR="00162C7C">
        <w:rPr>
          <w:rFonts w:ascii="Times New Roman" w:hAnsi="Times New Roman"/>
          <w:sz w:val="22"/>
          <w:szCs w:val="22"/>
        </w:rPr>
        <w:t xml:space="preserve"> Footpath No 51 under section 1</w:t>
      </w:r>
      <w:r w:rsidR="00A301A2">
        <w:rPr>
          <w:rFonts w:ascii="Times New Roman" w:hAnsi="Times New Roman"/>
          <w:sz w:val="22"/>
          <w:szCs w:val="22"/>
        </w:rPr>
        <w:t>1</w:t>
      </w:r>
      <w:r w:rsidR="00162C7C">
        <w:rPr>
          <w:rFonts w:ascii="Times New Roman" w:hAnsi="Times New Roman"/>
          <w:sz w:val="22"/>
          <w:szCs w:val="22"/>
        </w:rPr>
        <w:t xml:space="preserve">9, as he owns and farms the land adjacent to this.  </w:t>
      </w:r>
      <w:r w:rsidR="0062714A" w:rsidRPr="002D15E8">
        <w:rPr>
          <w:rFonts w:ascii="Times New Roman" w:hAnsi="Times New Roman"/>
          <w:sz w:val="22"/>
          <w:szCs w:val="22"/>
        </w:rPr>
        <w:t xml:space="preserve">  </w:t>
      </w:r>
    </w:p>
    <w:p w:rsidR="00E94583" w:rsidRPr="002D15E8" w:rsidRDefault="00E94583">
      <w:pPr>
        <w:pStyle w:val="Body1"/>
        <w:ind w:left="1440" w:hanging="1440"/>
        <w:rPr>
          <w:rFonts w:ascii="Times New Roman" w:hAnsi="Times New Roman"/>
          <w:sz w:val="22"/>
          <w:szCs w:val="22"/>
        </w:rPr>
      </w:pPr>
    </w:p>
    <w:p w:rsidR="00DE2CEC" w:rsidRPr="002D15E8" w:rsidRDefault="009B13A8" w:rsidP="00DE2CEC">
      <w:pPr>
        <w:pStyle w:val="Body1"/>
        <w:ind w:left="1440" w:hanging="1440"/>
        <w:rPr>
          <w:rFonts w:ascii="Times New Roman" w:hAnsi="Times New Roman"/>
          <w:sz w:val="22"/>
          <w:szCs w:val="22"/>
        </w:rPr>
      </w:pPr>
      <w:r>
        <w:rPr>
          <w:rFonts w:ascii="Times New Roman" w:hAnsi="Times New Roman"/>
          <w:sz w:val="22"/>
          <w:szCs w:val="22"/>
        </w:rPr>
        <w:t>1</w:t>
      </w:r>
      <w:r w:rsidR="004D4671">
        <w:rPr>
          <w:rFonts w:ascii="Times New Roman" w:hAnsi="Times New Roman"/>
          <w:sz w:val="22"/>
          <w:szCs w:val="22"/>
        </w:rPr>
        <w:t>8</w:t>
      </w:r>
      <w:r w:rsidR="003D3A34">
        <w:rPr>
          <w:rFonts w:ascii="Times New Roman" w:hAnsi="Times New Roman"/>
          <w:sz w:val="22"/>
          <w:szCs w:val="22"/>
        </w:rPr>
        <w:t>2</w:t>
      </w:r>
      <w:r w:rsidR="00F10596" w:rsidRPr="002D15E8">
        <w:rPr>
          <w:rFonts w:ascii="Times New Roman" w:hAnsi="Times New Roman"/>
          <w:sz w:val="22"/>
          <w:szCs w:val="22"/>
        </w:rPr>
        <w:t>/14</w:t>
      </w:r>
      <w:r w:rsidR="00E94583" w:rsidRPr="002D15E8">
        <w:rPr>
          <w:rFonts w:ascii="Times New Roman" w:hAnsi="Times New Roman"/>
          <w:sz w:val="22"/>
          <w:szCs w:val="22"/>
        </w:rPr>
        <w:tab/>
      </w:r>
      <w:r w:rsidR="00E94583" w:rsidRPr="002D15E8">
        <w:rPr>
          <w:rFonts w:ascii="Times New Roman" w:hAnsi="Times New Roman"/>
          <w:sz w:val="22"/>
          <w:szCs w:val="22"/>
          <w:u w:val="single"/>
        </w:rPr>
        <w:t xml:space="preserve">Minutes of the Council Meeting held on </w:t>
      </w:r>
      <w:r w:rsidR="00F478EF" w:rsidRPr="002D15E8">
        <w:rPr>
          <w:rFonts w:ascii="Times New Roman" w:hAnsi="Times New Roman"/>
          <w:sz w:val="22"/>
          <w:szCs w:val="22"/>
          <w:u w:val="single"/>
        </w:rPr>
        <w:t xml:space="preserve">Monday </w:t>
      </w:r>
      <w:r w:rsidR="003D3A34">
        <w:rPr>
          <w:rFonts w:ascii="Times New Roman" w:hAnsi="Times New Roman"/>
          <w:sz w:val="22"/>
          <w:szCs w:val="22"/>
          <w:u w:val="single"/>
        </w:rPr>
        <w:t>8</w:t>
      </w:r>
      <w:r w:rsidR="003D3A34" w:rsidRPr="003D3A34">
        <w:rPr>
          <w:rFonts w:ascii="Times New Roman" w:hAnsi="Times New Roman"/>
          <w:sz w:val="22"/>
          <w:szCs w:val="22"/>
          <w:u w:val="single"/>
          <w:vertAlign w:val="superscript"/>
        </w:rPr>
        <w:t>th</w:t>
      </w:r>
      <w:r w:rsidR="003D3A34">
        <w:rPr>
          <w:rFonts w:ascii="Times New Roman" w:hAnsi="Times New Roman"/>
          <w:sz w:val="22"/>
          <w:szCs w:val="22"/>
          <w:u w:val="single"/>
        </w:rPr>
        <w:t xml:space="preserve"> September </w:t>
      </w:r>
      <w:r w:rsidR="00E94583" w:rsidRPr="002D15E8">
        <w:rPr>
          <w:rFonts w:ascii="Times New Roman" w:hAnsi="Times New Roman"/>
          <w:sz w:val="22"/>
          <w:szCs w:val="22"/>
          <w:u w:val="single"/>
        </w:rPr>
        <w:t>to be signed as a correct record.</w:t>
      </w:r>
      <w:r w:rsidR="00F10596" w:rsidRPr="002D15E8">
        <w:rPr>
          <w:rFonts w:ascii="Times New Roman" w:hAnsi="Times New Roman"/>
          <w:sz w:val="22"/>
          <w:szCs w:val="22"/>
          <w:u w:val="single"/>
        </w:rPr>
        <w:br/>
      </w:r>
      <w:r w:rsidR="004D4671">
        <w:rPr>
          <w:rFonts w:ascii="Times New Roman" w:hAnsi="Times New Roman"/>
          <w:sz w:val="22"/>
          <w:szCs w:val="22"/>
        </w:rPr>
        <w:t xml:space="preserve">David </w:t>
      </w:r>
      <w:proofErr w:type="spellStart"/>
      <w:r w:rsidR="004D4671">
        <w:rPr>
          <w:rFonts w:ascii="Times New Roman" w:hAnsi="Times New Roman"/>
          <w:sz w:val="22"/>
          <w:szCs w:val="22"/>
        </w:rPr>
        <w:t>Wilmshurst</w:t>
      </w:r>
      <w:proofErr w:type="spellEnd"/>
      <w:r w:rsidR="004D4671">
        <w:rPr>
          <w:rFonts w:ascii="Times New Roman" w:hAnsi="Times New Roman"/>
          <w:sz w:val="22"/>
          <w:szCs w:val="22"/>
        </w:rPr>
        <w:t xml:space="preserve"> was in attendance, not Dorothy Brown.  </w:t>
      </w:r>
      <w:r w:rsidR="004D4671">
        <w:rPr>
          <w:rFonts w:ascii="Times New Roman" w:hAnsi="Times New Roman"/>
          <w:sz w:val="22"/>
          <w:szCs w:val="22"/>
        </w:rPr>
        <w:br/>
        <w:t>166/14</w:t>
      </w:r>
      <w:r w:rsidR="004570AB">
        <w:rPr>
          <w:rFonts w:ascii="Times New Roman" w:hAnsi="Times New Roman"/>
          <w:sz w:val="22"/>
          <w:szCs w:val="22"/>
        </w:rPr>
        <w:t xml:space="preserve"> – </w:t>
      </w:r>
      <w:r w:rsidR="003D3A34">
        <w:rPr>
          <w:rFonts w:ascii="Times New Roman" w:hAnsi="Times New Roman"/>
          <w:sz w:val="22"/>
          <w:szCs w:val="22"/>
        </w:rPr>
        <w:t xml:space="preserve">Should read </w:t>
      </w:r>
      <w:r w:rsidR="004D4671">
        <w:rPr>
          <w:rFonts w:ascii="Times New Roman" w:hAnsi="Times New Roman"/>
          <w:sz w:val="22"/>
          <w:szCs w:val="22"/>
        </w:rPr>
        <w:t>slow lane (not land).</w:t>
      </w:r>
      <w:r w:rsidR="003D3A34">
        <w:rPr>
          <w:rFonts w:ascii="Times New Roman" w:hAnsi="Times New Roman"/>
          <w:sz w:val="22"/>
          <w:szCs w:val="22"/>
        </w:rPr>
        <w:br/>
      </w:r>
      <w:r w:rsidR="004D4671">
        <w:rPr>
          <w:rFonts w:ascii="Times New Roman" w:hAnsi="Times New Roman"/>
          <w:sz w:val="22"/>
          <w:szCs w:val="22"/>
        </w:rPr>
        <w:t>176/14 – should read that it is understood that TSSC are also investigating.</w:t>
      </w:r>
      <w:r w:rsidR="004D4671">
        <w:rPr>
          <w:rFonts w:ascii="Times New Roman" w:hAnsi="Times New Roman"/>
          <w:sz w:val="22"/>
          <w:szCs w:val="22"/>
        </w:rPr>
        <w:br/>
        <w:t>170/14 – Should read PATCH, not parch.</w:t>
      </w:r>
      <w:r w:rsidR="004D4671">
        <w:rPr>
          <w:rFonts w:ascii="Times New Roman" w:hAnsi="Times New Roman"/>
          <w:sz w:val="22"/>
          <w:szCs w:val="22"/>
        </w:rPr>
        <w:br/>
      </w:r>
      <w:r w:rsidR="00DE2CEC" w:rsidRPr="002D15E8">
        <w:rPr>
          <w:rFonts w:ascii="Times New Roman" w:hAnsi="Times New Roman"/>
          <w:b/>
          <w:sz w:val="22"/>
          <w:szCs w:val="22"/>
        </w:rPr>
        <w:t>Resolved:</w:t>
      </w:r>
      <w:r w:rsidR="00DE2CEC" w:rsidRPr="002D15E8">
        <w:rPr>
          <w:rFonts w:ascii="Times New Roman" w:hAnsi="Times New Roman"/>
          <w:sz w:val="22"/>
          <w:szCs w:val="22"/>
        </w:rPr>
        <w:t xml:space="preserve">  That</w:t>
      </w:r>
      <w:r w:rsidR="003D3A34">
        <w:rPr>
          <w:rFonts w:ascii="Times New Roman" w:hAnsi="Times New Roman"/>
          <w:sz w:val="22"/>
          <w:szCs w:val="22"/>
        </w:rPr>
        <w:t xml:space="preserve"> with the above amendments</w:t>
      </w:r>
      <w:proofErr w:type="gramStart"/>
      <w:r w:rsidR="004570AB">
        <w:rPr>
          <w:rFonts w:ascii="Times New Roman" w:hAnsi="Times New Roman"/>
          <w:sz w:val="22"/>
          <w:szCs w:val="22"/>
        </w:rPr>
        <w:t xml:space="preserve">, </w:t>
      </w:r>
      <w:r w:rsidR="00DE2CEC" w:rsidRPr="002D15E8">
        <w:rPr>
          <w:rFonts w:ascii="Times New Roman" w:hAnsi="Times New Roman"/>
          <w:sz w:val="22"/>
          <w:szCs w:val="22"/>
        </w:rPr>
        <w:t xml:space="preserve"> </w:t>
      </w:r>
      <w:r w:rsidR="00DA30BF">
        <w:rPr>
          <w:rFonts w:ascii="Times New Roman" w:hAnsi="Times New Roman"/>
          <w:sz w:val="22"/>
          <w:szCs w:val="22"/>
        </w:rPr>
        <w:t>t</w:t>
      </w:r>
      <w:r w:rsidR="00DE2CEC" w:rsidRPr="002D15E8">
        <w:rPr>
          <w:rFonts w:ascii="Times New Roman" w:hAnsi="Times New Roman"/>
          <w:sz w:val="22"/>
          <w:szCs w:val="22"/>
        </w:rPr>
        <w:t>hese</w:t>
      </w:r>
      <w:proofErr w:type="gramEnd"/>
      <w:r w:rsidR="00DE2CEC" w:rsidRPr="002D15E8">
        <w:rPr>
          <w:rFonts w:ascii="Times New Roman" w:hAnsi="Times New Roman"/>
          <w:sz w:val="22"/>
          <w:szCs w:val="22"/>
        </w:rPr>
        <w:t xml:space="preserve"> minutes are a correct record and that they be signed by the Chairman - UNANIMOUS</w:t>
      </w:r>
    </w:p>
    <w:p w:rsidR="0062714A" w:rsidRPr="002D15E8" w:rsidRDefault="00EB1749" w:rsidP="00EB1749">
      <w:pPr>
        <w:pStyle w:val="Body1"/>
        <w:tabs>
          <w:tab w:val="left" w:pos="192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10596" w:rsidRPr="003B67F0" w:rsidRDefault="009B13A8">
      <w:pPr>
        <w:pStyle w:val="Body1"/>
        <w:ind w:left="1440" w:hanging="1440"/>
        <w:rPr>
          <w:rFonts w:ascii="Times New Roman" w:hAnsi="Times New Roman"/>
          <w:sz w:val="22"/>
          <w:szCs w:val="22"/>
        </w:rPr>
      </w:pPr>
      <w:r>
        <w:rPr>
          <w:rFonts w:ascii="Times New Roman" w:hAnsi="Times New Roman"/>
          <w:sz w:val="22"/>
          <w:szCs w:val="22"/>
        </w:rPr>
        <w:t>1</w:t>
      </w:r>
      <w:r w:rsidR="003B67F0">
        <w:rPr>
          <w:rFonts w:ascii="Times New Roman" w:hAnsi="Times New Roman"/>
          <w:sz w:val="22"/>
          <w:szCs w:val="22"/>
        </w:rPr>
        <w:t>8</w:t>
      </w:r>
      <w:r w:rsidR="003D3A34">
        <w:rPr>
          <w:rFonts w:ascii="Times New Roman" w:hAnsi="Times New Roman"/>
          <w:sz w:val="22"/>
          <w:szCs w:val="22"/>
        </w:rPr>
        <w:t>3</w:t>
      </w:r>
      <w:r w:rsidR="00BD7871" w:rsidRPr="002D15E8">
        <w:rPr>
          <w:rFonts w:ascii="Times New Roman" w:hAnsi="Times New Roman"/>
          <w:sz w:val="22"/>
          <w:szCs w:val="22"/>
        </w:rPr>
        <w:t>/</w:t>
      </w:r>
      <w:r w:rsidR="00E94583" w:rsidRPr="002D15E8">
        <w:rPr>
          <w:rFonts w:ascii="Times New Roman" w:hAnsi="Times New Roman"/>
          <w:sz w:val="22"/>
          <w:szCs w:val="22"/>
        </w:rPr>
        <w:t>1</w:t>
      </w:r>
      <w:r w:rsidR="00F10596" w:rsidRPr="002D15E8">
        <w:rPr>
          <w:rFonts w:ascii="Times New Roman" w:hAnsi="Times New Roman"/>
          <w:sz w:val="22"/>
          <w:szCs w:val="22"/>
        </w:rPr>
        <w:t>4</w:t>
      </w:r>
      <w:r w:rsidR="00E94583" w:rsidRPr="002D15E8">
        <w:rPr>
          <w:rFonts w:ascii="Times New Roman" w:hAnsi="Times New Roman"/>
          <w:sz w:val="22"/>
          <w:szCs w:val="22"/>
        </w:rPr>
        <w:tab/>
      </w:r>
      <w:r w:rsidR="00E94583" w:rsidRPr="002D15E8">
        <w:rPr>
          <w:rFonts w:ascii="Times New Roman" w:hAnsi="Times New Roman"/>
          <w:sz w:val="22"/>
          <w:szCs w:val="22"/>
          <w:u w:val="single"/>
        </w:rPr>
        <w:t>Matters arising from the minutes</w:t>
      </w:r>
      <w:r w:rsidR="003559C5">
        <w:rPr>
          <w:rFonts w:ascii="Times New Roman" w:hAnsi="Times New Roman"/>
          <w:sz w:val="22"/>
          <w:szCs w:val="22"/>
          <w:u w:val="single"/>
        </w:rPr>
        <w:t xml:space="preserve"> (not on the agenda</w:t>
      </w:r>
      <w:proofErr w:type="gramStart"/>
      <w:r w:rsidR="003559C5">
        <w:rPr>
          <w:rFonts w:ascii="Times New Roman" w:hAnsi="Times New Roman"/>
          <w:sz w:val="22"/>
          <w:szCs w:val="22"/>
          <w:u w:val="single"/>
        </w:rPr>
        <w:t>)</w:t>
      </w:r>
      <w:proofErr w:type="gramEnd"/>
      <w:r w:rsidR="0062714A" w:rsidRPr="002D15E8">
        <w:rPr>
          <w:rFonts w:ascii="Times New Roman" w:hAnsi="Times New Roman"/>
          <w:sz w:val="22"/>
          <w:szCs w:val="22"/>
          <w:u w:val="single"/>
        </w:rPr>
        <w:br/>
      </w:r>
      <w:r w:rsidR="003B67F0">
        <w:rPr>
          <w:rFonts w:ascii="Times New Roman" w:hAnsi="Times New Roman"/>
          <w:b/>
          <w:sz w:val="22"/>
          <w:szCs w:val="22"/>
        </w:rPr>
        <w:t xml:space="preserve">Signage – </w:t>
      </w:r>
      <w:r w:rsidR="003B67F0">
        <w:rPr>
          <w:rFonts w:ascii="Times New Roman" w:hAnsi="Times New Roman"/>
          <w:sz w:val="22"/>
          <w:szCs w:val="22"/>
        </w:rPr>
        <w:t xml:space="preserve">DW will send the email with signage specification to the Clerk again. </w:t>
      </w:r>
      <w:r w:rsidR="003B67F0">
        <w:rPr>
          <w:rFonts w:ascii="Times New Roman" w:hAnsi="Times New Roman"/>
          <w:sz w:val="22"/>
          <w:szCs w:val="22"/>
        </w:rPr>
        <w:br/>
      </w:r>
      <w:r w:rsidR="003B67F0">
        <w:rPr>
          <w:rFonts w:ascii="Times New Roman" w:hAnsi="Times New Roman"/>
          <w:b/>
          <w:sz w:val="22"/>
          <w:szCs w:val="22"/>
        </w:rPr>
        <w:t xml:space="preserve">Oxfordshire Way – </w:t>
      </w:r>
      <w:r w:rsidR="003B67F0">
        <w:rPr>
          <w:rFonts w:ascii="Times New Roman" w:hAnsi="Times New Roman"/>
          <w:sz w:val="22"/>
          <w:szCs w:val="22"/>
        </w:rPr>
        <w:t xml:space="preserve">Has been cleared and the cattle removed. </w:t>
      </w:r>
      <w:r w:rsidR="003B67F0">
        <w:rPr>
          <w:rFonts w:ascii="Times New Roman" w:hAnsi="Times New Roman"/>
          <w:sz w:val="22"/>
          <w:szCs w:val="22"/>
        </w:rPr>
        <w:br/>
      </w:r>
    </w:p>
    <w:p w:rsidR="00482201" w:rsidRPr="00482201" w:rsidRDefault="00D83545" w:rsidP="003B67F0">
      <w:pPr>
        <w:pStyle w:val="Body1"/>
        <w:ind w:left="1440" w:hanging="1440"/>
        <w:rPr>
          <w:rFonts w:ascii="Times New Roman" w:hAnsi="Times New Roman"/>
          <w:sz w:val="22"/>
          <w:szCs w:val="22"/>
        </w:rPr>
      </w:pPr>
      <w:proofErr w:type="gramStart"/>
      <w:r>
        <w:rPr>
          <w:rFonts w:ascii="Times New Roman" w:hAnsi="Times New Roman"/>
          <w:sz w:val="22"/>
          <w:szCs w:val="22"/>
        </w:rPr>
        <w:t>1</w:t>
      </w:r>
      <w:r w:rsidR="003B67F0">
        <w:rPr>
          <w:rFonts w:ascii="Times New Roman" w:hAnsi="Times New Roman"/>
          <w:sz w:val="22"/>
          <w:szCs w:val="22"/>
        </w:rPr>
        <w:t>84</w:t>
      </w:r>
      <w:r>
        <w:rPr>
          <w:rFonts w:ascii="Times New Roman" w:hAnsi="Times New Roman"/>
          <w:sz w:val="22"/>
          <w:szCs w:val="22"/>
        </w:rPr>
        <w:t>/14</w:t>
      </w:r>
      <w:r>
        <w:rPr>
          <w:rFonts w:ascii="Times New Roman" w:hAnsi="Times New Roman"/>
          <w:sz w:val="22"/>
          <w:szCs w:val="22"/>
        </w:rPr>
        <w:tab/>
      </w:r>
      <w:r>
        <w:rPr>
          <w:rFonts w:ascii="Times New Roman" w:hAnsi="Times New Roman"/>
          <w:sz w:val="22"/>
          <w:szCs w:val="22"/>
          <w:u w:val="single"/>
        </w:rPr>
        <w:t>Public Questions</w:t>
      </w:r>
      <w:r>
        <w:rPr>
          <w:rFonts w:ascii="Times New Roman" w:hAnsi="Times New Roman"/>
          <w:sz w:val="22"/>
          <w:szCs w:val="22"/>
          <w:u w:val="single"/>
        </w:rPr>
        <w:br/>
      </w:r>
      <w:r w:rsidR="003B67F0">
        <w:rPr>
          <w:rFonts w:ascii="Times New Roman" w:hAnsi="Times New Roman"/>
          <w:b/>
          <w:sz w:val="22"/>
          <w:szCs w:val="22"/>
        </w:rPr>
        <w:t xml:space="preserve">Land on the North side of High Street </w:t>
      </w:r>
      <w:proofErr w:type="spellStart"/>
      <w:r w:rsidR="003B67F0">
        <w:rPr>
          <w:rFonts w:ascii="Times New Roman" w:hAnsi="Times New Roman"/>
          <w:b/>
          <w:sz w:val="22"/>
          <w:szCs w:val="22"/>
        </w:rPr>
        <w:t>Tetsworth</w:t>
      </w:r>
      <w:proofErr w:type="spellEnd"/>
      <w:r w:rsidR="003B67F0">
        <w:rPr>
          <w:rFonts w:ascii="Times New Roman" w:hAnsi="Times New Roman"/>
          <w:b/>
          <w:sz w:val="22"/>
          <w:szCs w:val="22"/>
        </w:rPr>
        <w:t>.</w:t>
      </w:r>
      <w:proofErr w:type="gramEnd"/>
      <w:r w:rsidR="00DC231F">
        <w:rPr>
          <w:rFonts w:ascii="Times New Roman" w:hAnsi="Times New Roman"/>
          <w:b/>
          <w:sz w:val="22"/>
          <w:szCs w:val="22"/>
        </w:rPr>
        <w:br/>
      </w:r>
      <w:r w:rsidR="003B67F0">
        <w:rPr>
          <w:rFonts w:ascii="Times New Roman" w:hAnsi="Times New Roman"/>
          <w:sz w:val="22"/>
          <w:szCs w:val="22"/>
        </w:rPr>
        <w:t xml:space="preserve">The Council were notified by Mr Barry Bird, owner of the land above that he wishes for Mr and Mrs Broad to speak on his behalf with regards to the clearing of the land </w:t>
      </w:r>
      <w:r w:rsidR="00BE5253">
        <w:rPr>
          <w:rFonts w:ascii="Times New Roman" w:hAnsi="Times New Roman"/>
          <w:sz w:val="22"/>
          <w:szCs w:val="22"/>
        </w:rPr>
        <w:t xml:space="preserve">by SSE.  (Full statement, read by Mrs Broad is attached to these minutes).  </w:t>
      </w:r>
      <w:r w:rsidR="00187610">
        <w:rPr>
          <w:rFonts w:ascii="Times New Roman" w:hAnsi="Times New Roman"/>
          <w:sz w:val="22"/>
          <w:szCs w:val="22"/>
        </w:rPr>
        <w:t xml:space="preserve">Mr Bird seeks compensation for loss of trees on this land following the work being carried out.  </w:t>
      </w:r>
      <w:r w:rsidR="00BE5253">
        <w:rPr>
          <w:rFonts w:ascii="Times New Roman" w:hAnsi="Times New Roman"/>
          <w:sz w:val="22"/>
          <w:szCs w:val="22"/>
        </w:rPr>
        <w:t xml:space="preserve">Mr and Mrs Broad then left the meeting.  </w:t>
      </w:r>
      <w:r w:rsidR="00BE5253">
        <w:rPr>
          <w:rFonts w:ascii="Times New Roman" w:hAnsi="Times New Roman"/>
          <w:sz w:val="22"/>
          <w:szCs w:val="22"/>
        </w:rPr>
        <w:br/>
        <w:t xml:space="preserve">The Clerk reported that she was approached by SSE, who advised that urgent tree works were required.  She sought advice from the Forestry Department and SODC to check that there were no TPO’s on these trees.  The land belonging to Mr Bird is adjacent to the Common Land.  Advice from the NALC solicitor has since been gained.  </w:t>
      </w:r>
      <w:r w:rsidR="00BE5253">
        <w:rPr>
          <w:rFonts w:ascii="Times New Roman" w:hAnsi="Times New Roman"/>
          <w:sz w:val="22"/>
          <w:szCs w:val="22"/>
        </w:rPr>
        <w:br/>
      </w:r>
      <w:r w:rsidR="00BE5253">
        <w:rPr>
          <w:rFonts w:ascii="Times New Roman" w:hAnsi="Times New Roman"/>
          <w:b/>
          <w:sz w:val="22"/>
          <w:szCs w:val="22"/>
        </w:rPr>
        <w:t xml:space="preserve">Resolved:  </w:t>
      </w:r>
      <w:r w:rsidR="00BE5253">
        <w:rPr>
          <w:rFonts w:ascii="Times New Roman" w:hAnsi="Times New Roman"/>
          <w:sz w:val="22"/>
          <w:szCs w:val="22"/>
        </w:rPr>
        <w:t>To follow advi</w:t>
      </w:r>
      <w:r w:rsidR="00187610">
        <w:rPr>
          <w:rFonts w:ascii="Times New Roman" w:hAnsi="Times New Roman"/>
          <w:sz w:val="22"/>
          <w:szCs w:val="22"/>
        </w:rPr>
        <w:t>c</w:t>
      </w:r>
      <w:r w:rsidR="00BE5253">
        <w:rPr>
          <w:rFonts w:ascii="Times New Roman" w:hAnsi="Times New Roman"/>
          <w:sz w:val="22"/>
          <w:szCs w:val="22"/>
        </w:rPr>
        <w:t xml:space="preserve">e from the </w:t>
      </w:r>
      <w:r w:rsidR="00187610">
        <w:rPr>
          <w:rFonts w:ascii="Times New Roman" w:hAnsi="Times New Roman"/>
          <w:sz w:val="22"/>
          <w:szCs w:val="22"/>
        </w:rPr>
        <w:t xml:space="preserve">NALC </w:t>
      </w:r>
      <w:r w:rsidR="00BE5253">
        <w:rPr>
          <w:rFonts w:ascii="Times New Roman" w:hAnsi="Times New Roman"/>
          <w:sz w:val="22"/>
          <w:szCs w:val="22"/>
        </w:rPr>
        <w:t>solicitor and refer Mr Bird directly to the</w:t>
      </w:r>
      <w:r w:rsidR="00187610">
        <w:rPr>
          <w:rFonts w:ascii="Times New Roman" w:hAnsi="Times New Roman"/>
          <w:sz w:val="22"/>
          <w:szCs w:val="22"/>
        </w:rPr>
        <w:t xml:space="preserve"> TPC i</w:t>
      </w:r>
      <w:r w:rsidR="00BE5253">
        <w:rPr>
          <w:rFonts w:ascii="Times New Roman" w:hAnsi="Times New Roman"/>
          <w:sz w:val="22"/>
          <w:szCs w:val="22"/>
        </w:rPr>
        <w:t xml:space="preserve">nsurance company.  </w:t>
      </w:r>
      <w:r w:rsidR="00187610">
        <w:rPr>
          <w:rFonts w:ascii="Times New Roman" w:hAnsi="Times New Roman"/>
          <w:sz w:val="22"/>
          <w:szCs w:val="22"/>
        </w:rPr>
        <w:t xml:space="preserve">The Clerk to write to Mr Bird to </w:t>
      </w:r>
      <w:proofErr w:type="gramStart"/>
      <w:r w:rsidR="00187610">
        <w:rPr>
          <w:rFonts w:ascii="Times New Roman" w:hAnsi="Times New Roman"/>
          <w:sz w:val="22"/>
          <w:szCs w:val="22"/>
        </w:rPr>
        <w:t>advise</w:t>
      </w:r>
      <w:proofErr w:type="gramEnd"/>
      <w:r w:rsidR="00187610">
        <w:rPr>
          <w:rFonts w:ascii="Times New Roman" w:hAnsi="Times New Roman"/>
          <w:sz w:val="22"/>
          <w:szCs w:val="22"/>
        </w:rPr>
        <w:t xml:space="preserve">.  </w:t>
      </w:r>
    </w:p>
    <w:p w:rsidR="008A0893" w:rsidRPr="00D83545" w:rsidRDefault="008A0893" w:rsidP="008A0893">
      <w:pPr>
        <w:pStyle w:val="Body1"/>
        <w:ind w:left="1080"/>
        <w:rPr>
          <w:rFonts w:ascii="Times New Roman" w:hAnsi="Times New Roman"/>
          <w:sz w:val="22"/>
          <w:szCs w:val="22"/>
          <w:u w:val="single"/>
        </w:rPr>
      </w:pPr>
    </w:p>
    <w:p w:rsidR="00DE2CEC" w:rsidRPr="002D15E8" w:rsidRDefault="00C96D87" w:rsidP="00F7719B">
      <w:pPr>
        <w:pStyle w:val="Body1"/>
        <w:ind w:left="1440" w:hanging="1440"/>
        <w:rPr>
          <w:rFonts w:ascii="Times New Roman" w:hAnsi="Times New Roman"/>
          <w:sz w:val="22"/>
          <w:szCs w:val="22"/>
        </w:rPr>
      </w:pPr>
      <w:r>
        <w:rPr>
          <w:rFonts w:ascii="Times New Roman" w:hAnsi="Times New Roman"/>
          <w:sz w:val="22"/>
          <w:szCs w:val="22"/>
        </w:rPr>
        <w:t>1</w:t>
      </w:r>
      <w:r w:rsidR="00F7719B">
        <w:rPr>
          <w:rFonts w:ascii="Times New Roman" w:hAnsi="Times New Roman"/>
          <w:sz w:val="22"/>
          <w:szCs w:val="22"/>
        </w:rPr>
        <w:t>8</w:t>
      </w:r>
      <w:r w:rsidR="006A4F19">
        <w:rPr>
          <w:rFonts w:ascii="Times New Roman" w:hAnsi="Times New Roman"/>
          <w:sz w:val="22"/>
          <w:szCs w:val="22"/>
        </w:rPr>
        <w:t>5</w:t>
      </w:r>
      <w:r w:rsidR="00F10596" w:rsidRPr="002D15E8">
        <w:rPr>
          <w:rFonts w:ascii="Times New Roman" w:hAnsi="Times New Roman"/>
          <w:sz w:val="22"/>
          <w:szCs w:val="22"/>
        </w:rPr>
        <w:t>/14</w:t>
      </w:r>
      <w:r w:rsidR="00F10596" w:rsidRPr="002D15E8">
        <w:rPr>
          <w:rFonts w:ascii="Times New Roman" w:hAnsi="Times New Roman"/>
          <w:sz w:val="22"/>
          <w:szCs w:val="22"/>
        </w:rPr>
        <w:tab/>
      </w:r>
      <w:r w:rsidR="00FC5E37" w:rsidRPr="002D15E8">
        <w:rPr>
          <w:rFonts w:ascii="Times New Roman" w:hAnsi="Times New Roman"/>
          <w:sz w:val="22"/>
          <w:szCs w:val="22"/>
          <w:u w:val="single"/>
        </w:rPr>
        <w:t>U</w:t>
      </w:r>
      <w:r w:rsidR="00434839" w:rsidRPr="002D15E8">
        <w:rPr>
          <w:rFonts w:ascii="Times New Roman" w:hAnsi="Times New Roman"/>
          <w:sz w:val="22"/>
          <w:szCs w:val="22"/>
          <w:u w:val="single"/>
        </w:rPr>
        <w:t>pdate of the Actions List</w:t>
      </w:r>
      <w:r w:rsidR="00482201">
        <w:rPr>
          <w:rFonts w:ascii="Times New Roman" w:hAnsi="Times New Roman"/>
          <w:sz w:val="22"/>
          <w:szCs w:val="22"/>
          <w:u w:val="single"/>
        </w:rPr>
        <w:t xml:space="preserve"> (not on the agenda</w:t>
      </w:r>
      <w:proofErr w:type="gramStart"/>
      <w:r w:rsidR="00482201">
        <w:rPr>
          <w:rFonts w:ascii="Times New Roman" w:hAnsi="Times New Roman"/>
          <w:sz w:val="22"/>
          <w:szCs w:val="22"/>
          <w:u w:val="single"/>
        </w:rPr>
        <w:t>)</w:t>
      </w:r>
      <w:proofErr w:type="gramEnd"/>
      <w:r>
        <w:rPr>
          <w:rFonts w:ascii="Times New Roman" w:hAnsi="Times New Roman"/>
          <w:sz w:val="22"/>
          <w:szCs w:val="22"/>
          <w:u w:val="single"/>
        </w:rPr>
        <w:br/>
      </w:r>
      <w:r w:rsidR="00F7719B">
        <w:rPr>
          <w:rFonts w:ascii="Times New Roman" w:hAnsi="Times New Roman"/>
          <w:b/>
          <w:sz w:val="22"/>
          <w:szCs w:val="22"/>
        </w:rPr>
        <w:t xml:space="preserve">Salt – </w:t>
      </w:r>
      <w:r w:rsidR="00F7719B">
        <w:rPr>
          <w:rFonts w:ascii="Times New Roman" w:hAnsi="Times New Roman"/>
          <w:sz w:val="22"/>
          <w:szCs w:val="22"/>
        </w:rPr>
        <w:t xml:space="preserve">The delivery of salt has now been received.  </w:t>
      </w:r>
      <w:r w:rsidR="00F7719B">
        <w:rPr>
          <w:rFonts w:ascii="Times New Roman" w:hAnsi="Times New Roman"/>
          <w:sz w:val="22"/>
          <w:szCs w:val="22"/>
        </w:rPr>
        <w:br/>
      </w:r>
    </w:p>
    <w:p w:rsidR="006A4F19" w:rsidRPr="002D15E8" w:rsidRDefault="009B13A8" w:rsidP="0062714A">
      <w:pPr>
        <w:tabs>
          <w:tab w:val="left" w:pos="1095"/>
        </w:tabs>
        <w:ind w:left="1440" w:hanging="1440"/>
        <w:rPr>
          <w:sz w:val="22"/>
          <w:szCs w:val="22"/>
        </w:rPr>
      </w:pPr>
      <w:r>
        <w:rPr>
          <w:sz w:val="22"/>
          <w:szCs w:val="22"/>
        </w:rPr>
        <w:lastRenderedPageBreak/>
        <w:t>1</w:t>
      </w:r>
      <w:r w:rsidR="00EB1749">
        <w:rPr>
          <w:sz w:val="22"/>
          <w:szCs w:val="22"/>
        </w:rPr>
        <w:t>8</w:t>
      </w:r>
      <w:r w:rsidR="006A4F19">
        <w:rPr>
          <w:sz w:val="22"/>
          <w:szCs w:val="22"/>
        </w:rPr>
        <w:t>6</w:t>
      </w:r>
      <w:r w:rsidR="00A87200" w:rsidRPr="002D15E8">
        <w:rPr>
          <w:sz w:val="22"/>
          <w:szCs w:val="22"/>
        </w:rPr>
        <w:t>/1</w:t>
      </w:r>
      <w:r w:rsidR="004F71B6" w:rsidRPr="002D15E8">
        <w:rPr>
          <w:sz w:val="22"/>
          <w:szCs w:val="22"/>
        </w:rPr>
        <w:t>4</w:t>
      </w:r>
      <w:r w:rsidR="00A87200" w:rsidRPr="002D15E8">
        <w:rPr>
          <w:sz w:val="22"/>
          <w:szCs w:val="22"/>
        </w:rPr>
        <w:tab/>
      </w:r>
      <w:r w:rsidR="00F82D51" w:rsidRPr="002D15E8">
        <w:rPr>
          <w:sz w:val="22"/>
          <w:szCs w:val="22"/>
        </w:rPr>
        <w:tab/>
      </w:r>
      <w:r w:rsidR="00862D37" w:rsidRPr="002D15E8">
        <w:rPr>
          <w:sz w:val="22"/>
          <w:szCs w:val="22"/>
          <w:u w:val="single"/>
        </w:rPr>
        <w:t xml:space="preserve">County </w:t>
      </w:r>
      <w:proofErr w:type="spellStart"/>
      <w:r w:rsidR="00862D37" w:rsidRPr="002D15E8">
        <w:rPr>
          <w:sz w:val="22"/>
          <w:szCs w:val="22"/>
          <w:u w:val="single"/>
        </w:rPr>
        <w:t>Councillors</w:t>
      </w:r>
      <w:proofErr w:type="spellEnd"/>
      <w:r w:rsidR="00862D37" w:rsidRPr="002D15E8">
        <w:rPr>
          <w:sz w:val="22"/>
          <w:szCs w:val="22"/>
          <w:u w:val="single"/>
        </w:rPr>
        <w:t xml:space="preserve"> Report </w:t>
      </w:r>
      <w:r w:rsidR="00FB4204">
        <w:rPr>
          <w:sz w:val="22"/>
          <w:szCs w:val="22"/>
          <w:u w:val="single"/>
        </w:rPr>
        <w:br/>
      </w:r>
      <w:r w:rsidR="00FB4204">
        <w:rPr>
          <w:sz w:val="22"/>
          <w:szCs w:val="22"/>
        </w:rPr>
        <w:t xml:space="preserve">DW reported that the budget is currently being discussed for next year.  </w:t>
      </w:r>
      <w:r w:rsidR="00AE1D3F">
        <w:rPr>
          <w:sz w:val="22"/>
          <w:szCs w:val="22"/>
        </w:rPr>
        <w:t xml:space="preserve">These are challenging times and will result in reducing head count.  </w:t>
      </w:r>
      <w:r w:rsidR="00AE1D3F">
        <w:rPr>
          <w:sz w:val="22"/>
          <w:szCs w:val="22"/>
        </w:rPr>
        <w:br/>
      </w:r>
      <w:r w:rsidR="00AE1D3F">
        <w:rPr>
          <w:sz w:val="22"/>
          <w:szCs w:val="22"/>
        </w:rPr>
        <w:br/>
      </w:r>
      <w:r w:rsidR="00AE1D3F">
        <w:rPr>
          <w:b/>
          <w:sz w:val="22"/>
          <w:szCs w:val="22"/>
        </w:rPr>
        <w:t xml:space="preserve">Sign – </w:t>
      </w:r>
      <w:r w:rsidR="00AE1D3F">
        <w:rPr>
          <w:sz w:val="22"/>
          <w:szCs w:val="22"/>
        </w:rPr>
        <w:t xml:space="preserve">The funding is in place for a road sign to read ‘Village only’.  There </w:t>
      </w:r>
      <w:proofErr w:type="gramStart"/>
      <w:r w:rsidR="00AE1D3F">
        <w:rPr>
          <w:sz w:val="22"/>
          <w:szCs w:val="22"/>
        </w:rPr>
        <w:t>are a choice</w:t>
      </w:r>
      <w:proofErr w:type="gramEnd"/>
      <w:r w:rsidR="00AE1D3F">
        <w:rPr>
          <w:sz w:val="22"/>
          <w:szCs w:val="22"/>
        </w:rPr>
        <w:t xml:space="preserve"> of 2 designs which DW will email to us tomorrow. </w:t>
      </w:r>
      <w:r w:rsidR="00AE1D3F">
        <w:rPr>
          <w:sz w:val="22"/>
          <w:szCs w:val="22"/>
        </w:rPr>
        <w:br/>
      </w:r>
      <w:r w:rsidR="00AE1D3F">
        <w:rPr>
          <w:sz w:val="22"/>
          <w:szCs w:val="22"/>
        </w:rPr>
        <w:br/>
      </w:r>
      <w:r w:rsidR="00AE1D3F">
        <w:rPr>
          <w:b/>
          <w:sz w:val="22"/>
          <w:szCs w:val="22"/>
        </w:rPr>
        <w:t>Revised Bus Services</w:t>
      </w:r>
      <w:r w:rsidR="00AE1D3F">
        <w:rPr>
          <w:sz w:val="22"/>
          <w:szCs w:val="22"/>
        </w:rPr>
        <w:t xml:space="preserve"> – The deadline for this consultation is Friday 15</w:t>
      </w:r>
      <w:r w:rsidR="00AE1D3F" w:rsidRPr="00AE1D3F">
        <w:rPr>
          <w:sz w:val="22"/>
          <w:szCs w:val="22"/>
          <w:vertAlign w:val="superscript"/>
        </w:rPr>
        <w:t>th</w:t>
      </w:r>
      <w:r w:rsidR="00AE1D3F">
        <w:rPr>
          <w:sz w:val="22"/>
          <w:szCs w:val="22"/>
        </w:rPr>
        <w:t xml:space="preserve"> November.  Service 124 affects </w:t>
      </w:r>
      <w:proofErr w:type="spellStart"/>
      <w:r w:rsidR="00AE1D3F">
        <w:rPr>
          <w:sz w:val="22"/>
          <w:szCs w:val="22"/>
        </w:rPr>
        <w:t>Tetsworth</w:t>
      </w:r>
      <w:proofErr w:type="spellEnd"/>
      <w:r w:rsidR="00AE1D3F">
        <w:rPr>
          <w:sz w:val="22"/>
          <w:szCs w:val="22"/>
        </w:rPr>
        <w:t xml:space="preserve">.  It is important for </w:t>
      </w:r>
      <w:proofErr w:type="spellStart"/>
      <w:r w:rsidR="00AE1D3F">
        <w:rPr>
          <w:sz w:val="22"/>
          <w:szCs w:val="22"/>
        </w:rPr>
        <w:t>Tetsworth</w:t>
      </w:r>
      <w:proofErr w:type="spellEnd"/>
      <w:r w:rsidR="00AE1D3F">
        <w:rPr>
          <w:sz w:val="22"/>
          <w:szCs w:val="22"/>
        </w:rPr>
        <w:t xml:space="preserve"> that the Tuesday and Saturday services continue.  </w:t>
      </w:r>
      <w:r w:rsidR="0036360C" w:rsidRPr="002D15E8">
        <w:rPr>
          <w:sz w:val="22"/>
          <w:szCs w:val="22"/>
          <w:u w:val="single"/>
        </w:rPr>
        <w:br/>
      </w:r>
    </w:p>
    <w:p w:rsidR="00ED23B8" w:rsidRPr="000D2806" w:rsidRDefault="000D2806" w:rsidP="008B7FCE">
      <w:pPr>
        <w:pStyle w:val="Body1"/>
        <w:ind w:left="1440" w:hanging="1440"/>
        <w:rPr>
          <w:rFonts w:ascii="Times New Roman" w:hAnsi="Times New Roman"/>
          <w:sz w:val="22"/>
          <w:szCs w:val="22"/>
        </w:rPr>
      </w:pPr>
      <w:r>
        <w:rPr>
          <w:rFonts w:ascii="Times New Roman" w:hAnsi="Times New Roman"/>
          <w:sz w:val="22"/>
          <w:szCs w:val="22"/>
          <w:lang w:val="en-US"/>
        </w:rPr>
        <w:t>1</w:t>
      </w:r>
      <w:r w:rsidR="00EB1749">
        <w:rPr>
          <w:rFonts w:ascii="Times New Roman" w:hAnsi="Times New Roman"/>
          <w:sz w:val="22"/>
          <w:szCs w:val="22"/>
          <w:lang w:val="en-US"/>
        </w:rPr>
        <w:t>87</w:t>
      </w:r>
      <w:r w:rsidR="00124AC2" w:rsidRPr="002D15E8">
        <w:rPr>
          <w:rFonts w:ascii="Times New Roman" w:hAnsi="Times New Roman"/>
          <w:sz w:val="22"/>
          <w:szCs w:val="22"/>
        </w:rPr>
        <w:t>/1</w:t>
      </w:r>
      <w:r w:rsidR="004F71B6" w:rsidRPr="002D15E8">
        <w:rPr>
          <w:rFonts w:ascii="Times New Roman" w:hAnsi="Times New Roman"/>
          <w:sz w:val="22"/>
          <w:szCs w:val="22"/>
        </w:rPr>
        <w:t>4</w:t>
      </w:r>
      <w:r w:rsidR="00124AC2" w:rsidRPr="002D15E8">
        <w:rPr>
          <w:rFonts w:ascii="Times New Roman" w:hAnsi="Times New Roman"/>
          <w:sz w:val="22"/>
          <w:szCs w:val="22"/>
        </w:rPr>
        <w:tab/>
      </w:r>
      <w:r w:rsidR="00862D37" w:rsidRPr="00862D37">
        <w:rPr>
          <w:rFonts w:ascii="Times New Roman" w:hAnsi="Times New Roman"/>
          <w:sz w:val="22"/>
          <w:szCs w:val="22"/>
          <w:u w:val="single"/>
        </w:rPr>
        <w:t>District Councillors Report</w:t>
      </w:r>
      <w:r w:rsidR="0036360C" w:rsidRPr="002D15E8">
        <w:rPr>
          <w:rFonts w:ascii="Times New Roman" w:hAnsi="Times New Roman"/>
          <w:sz w:val="22"/>
          <w:szCs w:val="22"/>
          <w:u w:val="single"/>
        </w:rPr>
        <w:br/>
      </w:r>
      <w:r w:rsidR="00941AD8">
        <w:rPr>
          <w:rFonts w:ascii="Times New Roman" w:hAnsi="Times New Roman"/>
          <w:sz w:val="22"/>
          <w:szCs w:val="22"/>
        </w:rPr>
        <w:t>There was no report.</w:t>
      </w:r>
    </w:p>
    <w:p w:rsidR="009B13A8" w:rsidRDefault="00DE2CEC" w:rsidP="00890886">
      <w:pPr>
        <w:pStyle w:val="Body1"/>
        <w:rPr>
          <w:rFonts w:ascii="Times New Roman" w:hAnsi="Times New Roman"/>
          <w:sz w:val="22"/>
          <w:szCs w:val="22"/>
          <w:u w:val="single"/>
        </w:rPr>
      </w:pPr>
      <w:r w:rsidRPr="002D15E8">
        <w:rPr>
          <w:rFonts w:ascii="Times New Roman" w:hAnsi="Times New Roman"/>
          <w:sz w:val="22"/>
          <w:szCs w:val="22"/>
        </w:rPr>
        <w:br/>
      </w:r>
      <w:r w:rsidR="009B13A8">
        <w:rPr>
          <w:rFonts w:ascii="Times New Roman" w:hAnsi="Times New Roman"/>
          <w:sz w:val="22"/>
          <w:szCs w:val="22"/>
        </w:rPr>
        <w:t>1</w:t>
      </w:r>
      <w:r w:rsidR="00EB1749">
        <w:rPr>
          <w:rFonts w:ascii="Times New Roman" w:hAnsi="Times New Roman"/>
          <w:sz w:val="22"/>
          <w:szCs w:val="22"/>
        </w:rPr>
        <w:t>8</w:t>
      </w:r>
      <w:r w:rsidR="00941AD8">
        <w:rPr>
          <w:rFonts w:ascii="Times New Roman" w:hAnsi="Times New Roman"/>
          <w:sz w:val="22"/>
          <w:szCs w:val="22"/>
        </w:rPr>
        <w:t>8</w:t>
      </w:r>
      <w:r w:rsidR="008B7FCE" w:rsidRPr="002D15E8">
        <w:rPr>
          <w:rFonts w:ascii="Times New Roman" w:hAnsi="Times New Roman"/>
          <w:sz w:val="22"/>
          <w:szCs w:val="22"/>
        </w:rPr>
        <w:t>/14</w:t>
      </w:r>
      <w:r w:rsidR="00890886">
        <w:rPr>
          <w:rFonts w:ascii="Times New Roman" w:hAnsi="Times New Roman"/>
          <w:sz w:val="22"/>
          <w:szCs w:val="22"/>
        </w:rPr>
        <w:tab/>
      </w:r>
      <w:r w:rsidR="008B7FCE" w:rsidRPr="002D15E8">
        <w:rPr>
          <w:rFonts w:ascii="Times New Roman" w:hAnsi="Times New Roman"/>
          <w:sz w:val="22"/>
          <w:szCs w:val="22"/>
        </w:rPr>
        <w:tab/>
      </w:r>
      <w:r w:rsidR="008B7FCE" w:rsidRPr="002D15E8">
        <w:rPr>
          <w:rFonts w:ascii="Times New Roman" w:hAnsi="Times New Roman"/>
          <w:sz w:val="22"/>
          <w:szCs w:val="22"/>
          <w:u w:val="single"/>
        </w:rPr>
        <w:t>To receive the Monthly Financial Report</w:t>
      </w:r>
    </w:p>
    <w:p w:rsidR="00EB1749" w:rsidRPr="0012269E" w:rsidRDefault="00890886" w:rsidP="00A41988">
      <w:pPr>
        <w:pStyle w:val="Body1"/>
        <w:ind w:left="1440" w:hanging="720"/>
        <w:rPr>
          <w:rFonts w:ascii="Times New Roman" w:hAnsi="Times New Roman"/>
          <w:sz w:val="22"/>
          <w:szCs w:val="22"/>
        </w:rPr>
      </w:pPr>
      <w:r w:rsidRPr="00890886">
        <w:rPr>
          <w:rFonts w:ascii="Times New Roman" w:hAnsi="Times New Roman"/>
          <w:sz w:val="22"/>
          <w:szCs w:val="22"/>
        </w:rPr>
        <w:tab/>
      </w:r>
      <w:r w:rsidR="00AE1D3F">
        <w:rPr>
          <w:rFonts w:ascii="Times New Roman" w:hAnsi="Times New Roman"/>
          <w:sz w:val="22"/>
          <w:szCs w:val="22"/>
        </w:rPr>
        <w:t>This will be discussed in more detail at the Budget Meeting on Monday 17</w:t>
      </w:r>
      <w:r w:rsidR="00AE1D3F" w:rsidRPr="00AE1D3F">
        <w:rPr>
          <w:rFonts w:ascii="Times New Roman" w:hAnsi="Times New Roman"/>
          <w:sz w:val="22"/>
          <w:szCs w:val="22"/>
          <w:vertAlign w:val="superscript"/>
        </w:rPr>
        <w:t>th</w:t>
      </w:r>
      <w:r w:rsidR="00AE1D3F">
        <w:rPr>
          <w:rFonts w:ascii="Times New Roman" w:hAnsi="Times New Roman"/>
          <w:sz w:val="22"/>
          <w:szCs w:val="22"/>
        </w:rPr>
        <w:t xml:space="preserve"> November.  </w:t>
      </w:r>
      <w:r w:rsidR="0012269E">
        <w:rPr>
          <w:rFonts w:ascii="Times New Roman" w:hAnsi="Times New Roman"/>
          <w:sz w:val="22"/>
          <w:szCs w:val="22"/>
        </w:rPr>
        <w:t xml:space="preserve"> The Standing orders should also be discussed at this time.  </w:t>
      </w:r>
      <w:r w:rsidR="0012269E">
        <w:rPr>
          <w:rFonts w:ascii="Times New Roman" w:hAnsi="Times New Roman"/>
          <w:sz w:val="22"/>
          <w:szCs w:val="22"/>
        </w:rPr>
        <w:br/>
      </w:r>
      <w:r w:rsidR="0012269E">
        <w:rPr>
          <w:rFonts w:ascii="Times New Roman" w:hAnsi="Times New Roman"/>
          <w:sz w:val="22"/>
          <w:szCs w:val="22"/>
        </w:rPr>
        <w:br/>
      </w:r>
      <w:r w:rsidR="0012269E">
        <w:rPr>
          <w:rFonts w:ascii="Times New Roman" w:hAnsi="Times New Roman"/>
          <w:b/>
          <w:sz w:val="22"/>
          <w:szCs w:val="22"/>
        </w:rPr>
        <w:t xml:space="preserve">Financial Regulations – </w:t>
      </w:r>
      <w:r w:rsidR="0012269E">
        <w:rPr>
          <w:rFonts w:ascii="Times New Roman" w:hAnsi="Times New Roman"/>
          <w:sz w:val="22"/>
          <w:szCs w:val="22"/>
        </w:rPr>
        <w:t xml:space="preserve">To amend the </w:t>
      </w:r>
      <w:proofErr w:type="gramStart"/>
      <w:r w:rsidR="0012269E">
        <w:rPr>
          <w:rFonts w:ascii="Times New Roman" w:hAnsi="Times New Roman"/>
          <w:sz w:val="22"/>
          <w:szCs w:val="22"/>
        </w:rPr>
        <w:t>Financial</w:t>
      </w:r>
      <w:proofErr w:type="gramEnd"/>
      <w:r w:rsidR="0012269E">
        <w:rPr>
          <w:rFonts w:ascii="Times New Roman" w:hAnsi="Times New Roman"/>
          <w:sz w:val="22"/>
          <w:szCs w:val="22"/>
        </w:rPr>
        <w:t xml:space="preserve"> regulations as per changes made by KH. </w:t>
      </w:r>
    </w:p>
    <w:p w:rsidR="00E94583" w:rsidRPr="002D15E8" w:rsidRDefault="0012269E" w:rsidP="0012269E">
      <w:pPr>
        <w:pStyle w:val="Body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A2636A" w:rsidRDefault="0021280B" w:rsidP="00A2636A">
      <w:pPr>
        <w:pStyle w:val="Body1"/>
        <w:tabs>
          <w:tab w:val="right" w:pos="567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89</w:t>
      </w:r>
      <w:r w:rsidR="0089273B">
        <w:rPr>
          <w:rFonts w:ascii="Times New Roman" w:hAnsi="Times New Roman"/>
          <w:sz w:val="22"/>
          <w:szCs w:val="22"/>
        </w:rPr>
        <w:t>/14</w:t>
      </w:r>
      <w:r w:rsidR="00E94583" w:rsidRPr="002D15E8">
        <w:rPr>
          <w:rFonts w:ascii="Times New Roman" w:hAnsi="Times New Roman"/>
          <w:sz w:val="22"/>
          <w:szCs w:val="22"/>
        </w:rPr>
        <w:tab/>
      </w:r>
      <w:r w:rsidR="00E94583" w:rsidRPr="002D15E8">
        <w:rPr>
          <w:rFonts w:ascii="Times New Roman" w:hAnsi="Times New Roman"/>
          <w:sz w:val="22"/>
          <w:szCs w:val="22"/>
          <w:u w:val="single"/>
        </w:rPr>
        <w:t xml:space="preserve">To approve Expenditure </w:t>
      </w:r>
      <w:r w:rsidR="00492590" w:rsidRPr="002D15E8">
        <w:rPr>
          <w:rFonts w:ascii="Times New Roman" w:hAnsi="Times New Roman"/>
          <w:sz w:val="22"/>
          <w:szCs w:val="22"/>
          <w:u w:val="single"/>
        </w:rPr>
        <w:t>for electronic payment in accordance with Financial Regulations</w:t>
      </w:r>
      <w:proofErr w:type="gramStart"/>
      <w:r w:rsidR="00E94583" w:rsidRPr="002D15E8">
        <w:rPr>
          <w:rFonts w:ascii="Times New Roman" w:hAnsi="Times New Roman"/>
          <w:sz w:val="22"/>
          <w:szCs w:val="22"/>
          <w:u w:val="single"/>
        </w:rPr>
        <w:t>:</w:t>
      </w:r>
      <w:proofErr w:type="gramEnd"/>
      <w:r w:rsidR="00AE1D3F">
        <w:rPr>
          <w:rFonts w:ascii="Times New Roman" w:hAnsi="Times New Roman"/>
          <w:sz w:val="22"/>
          <w:szCs w:val="22"/>
          <w:u w:val="single"/>
        </w:rPr>
        <w:br/>
      </w:r>
      <w:r w:rsidR="00AE1D3F">
        <w:rPr>
          <w:rFonts w:ascii="Times New Roman" w:hAnsi="Times New Roman"/>
          <w:sz w:val="22"/>
          <w:szCs w:val="22"/>
        </w:rPr>
        <w:t>S. Pullen (Clerk)</w:t>
      </w:r>
      <w:r w:rsidR="00AE1D3F">
        <w:rPr>
          <w:rFonts w:ascii="Times New Roman" w:hAnsi="Times New Roman"/>
          <w:sz w:val="22"/>
          <w:szCs w:val="22"/>
        </w:rPr>
        <w:tab/>
        <w:t>£350.00</w:t>
      </w:r>
    </w:p>
    <w:p w:rsidR="003304D2" w:rsidRPr="00425357" w:rsidRDefault="00AE1D3F" w:rsidP="0012269E">
      <w:pPr>
        <w:pStyle w:val="Body1"/>
        <w:tabs>
          <w:tab w:val="right" w:pos="5670"/>
        </w:tabs>
        <w:ind w:left="1440" w:hanging="1440"/>
        <w:rPr>
          <w:rFonts w:ascii="Times New Roman" w:hAnsi="Times New Roman"/>
          <w:sz w:val="22"/>
          <w:szCs w:val="22"/>
        </w:rPr>
      </w:pPr>
      <w:r>
        <w:rPr>
          <w:rFonts w:ascii="Times New Roman" w:hAnsi="Times New Roman"/>
          <w:sz w:val="22"/>
          <w:szCs w:val="22"/>
        </w:rPr>
        <w:tab/>
        <w:t>Public Works Loan repayment</w:t>
      </w:r>
      <w:r>
        <w:rPr>
          <w:rFonts w:ascii="Times New Roman" w:hAnsi="Times New Roman"/>
          <w:sz w:val="22"/>
          <w:szCs w:val="22"/>
        </w:rPr>
        <w:tab/>
        <w:t>£1315.22</w:t>
      </w:r>
      <w:r w:rsidR="00044EC1">
        <w:rPr>
          <w:rFonts w:ascii="Times New Roman" w:hAnsi="Times New Roman"/>
          <w:sz w:val="22"/>
          <w:szCs w:val="22"/>
        </w:rPr>
        <w:br/>
      </w:r>
      <w:proofErr w:type="spellStart"/>
      <w:r w:rsidR="00044EC1">
        <w:rPr>
          <w:rFonts w:ascii="Times New Roman" w:hAnsi="Times New Roman"/>
          <w:sz w:val="22"/>
          <w:szCs w:val="22"/>
        </w:rPr>
        <w:t>Devey</w:t>
      </w:r>
      <w:proofErr w:type="spellEnd"/>
      <w:r w:rsidR="00044EC1">
        <w:rPr>
          <w:rFonts w:ascii="Times New Roman" w:hAnsi="Times New Roman"/>
          <w:sz w:val="22"/>
          <w:szCs w:val="22"/>
        </w:rPr>
        <w:t xml:space="preserve"> Tree Care</w:t>
      </w:r>
      <w:r w:rsidR="00044EC1">
        <w:rPr>
          <w:rFonts w:ascii="Times New Roman" w:hAnsi="Times New Roman"/>
          <w:sz w:val="22"/>
          <w:szCs w:val="22"/>
        </w:rPr>
        <w:tab/>
        <w:t>£270.00</w:t>
      </w:r>
      <w:r w:rsidR="00425357">
        <w:rPr>
          <w:rFonts w:ascii="Times New Roman" w:hAnsi="Times New Roman"/>
          <w:b/>
          <w:spacing w:val="-3"/>
          <w:sz w:val="22"/>
          <w:szCs w:val="22"/>
        </w:rPr>
        <w:br/>
      </w:r>
      <w:r w:rsidR="00425357" w:rsidRPr="00425357">
        <w:rPr>
          <w:rFonts w:ascii="Times New Roman" w:hAnsi="Times New Roman"/>
          <w:b/>
          <w:spacing w:val="-3"/>
          <w:sz w:val="22"/>
          <w:szCs w:val="22"/>
        </w:rPr>
        <w:t xml:space="preserve">                                    </w:t>
      </w:r>
    </w:p>
    <w:p w:rsidR="00584BCF" w:rsidRPr="002D15E8" w:rsidRDefault="001518D4" w:rsidP="00584BCF">
      <w:pPr>
        <w:pStyle w:val="Body1"/>
        <w:ind w:left="1440"/>
        <w:rPr>
          <w:rFonts w:ascii="Times New Roman" w:hAnsi="Times New Roman"/>
          <w:sz w:val="22"/>
          <w:szCs w:val="22"/>
        </w:rPr>
      </w:pPr>
      <w:r w:rsidRPr="002D15E8">
        <w:rPr>
          <w:rFonts w:ascii="Times New Roman" w:hAnsi="Times New Roman"/>
          <w:b/>
          <w:sz w:val="22"/>
          <w:szCs w:val="22"/>
        </w:rPr>
        <w:t xml:space="preserve">Resolved:  </w:t>
      </w:r>
      <w:r w:rsidRPr="002D15E8">
        <w:rPr>
          <w:rFonts w:ascii="Times New Roman" w:hAnsi="Times New Roman"/>
          <w:sz w:val="22"/>
          <w:szCs w:val="22"/>
        </w:rPr>
        <w:t>To accept the above expenditure</w:t>
      </w:r>
      <w:r w:rsidR="00A2636A" w:rsidRPr="002D15E8">
        <w:rPr>
          <w:rFonts w:ascii="Times New Roman" w:hAnsi="Times New Roman"/>
          <w:sz w:val="22"/>
          <w:szCs w:val="22"/>
        </w:rPr>
        <w:t xml:space="preserve"> and to pay by BACS</w:t>
      </w:r>
      <w:r w:rsidR="00472B3F">
        <w:rPr>
          <w:rFonts w:ascii="Times New Roman" w:hAnsi="Times New Roman"/>
          <w:sz w:val="22"/>
          <w:szCs w:val="22"/>
        </w:rPr>
        <w:t>/Cheque as required</w:t>
      </w:r>
      <w:r w:rsidRPr="002D15E8">
        <w:rPr>
          <w:rFonts w:ascii="Times New Roman" w:hAnsi="Times New Roman"/>
          <w:sz w:val="22"/>
          <w:szCs w:val="22"/>
        </w:rPr>
        <w:t xml:space="preserve"> </w:t>
      </w:r>
      <w:r w:rsidR="00AC72A5" w:rsidRPr="002D15E8">
        <w:rPr>
          <w:rFonts w:ascii="Times New Roman" w:hAnsi="Times New Roman"/>
          <w:sz w:val="22"/>
          <w:szCs w:val="22"/>
        </w:rPr>
        <w:t>–</w:t>
      </w:r>
      <w:r w:rsidRPr="002D15E8">
        <w:rPr>
          <w:rFonts w:ascii="Times New Roman" w:hAnsi="Times New Roman"/>
          <w:sz w:val="22"/>
          <w:szCs w:val="22"/>
        </w:rPr>
        <w:t xml:space="preserve"> UNANIMOUS</w:t>
      </w:r>
    </w:p>
    <w:p w:rsidR="00286DD9" w:rsidRPr="002D15E8" w:rsidRDefault="00286DD9" w:rsidP="00492590">
      <w:pPr>
        <w:pStyle w:val="Body1"/>
        <w:rPr>
          <w:rFonts w:ascii="Times New Roman" w:hAnsi="Times New Roman"/>
          <w:sz w:val="22"/>
          <w:szCs w:val="22"/>
        </w:rPr>
      </w:pPr>
    </w:p>
    <w:p w:rsidR="00A027C0" w:rsidRPr="00EB1749" w:rsidRDefault="002732D9" w:rsidP="00EB1749">
      <w:pPr>
        <w:pStyle w:val="Body1"/>
        <w:tabs>
          <w:tab w:val="right" w:pos="4536"/>
          <w:tab w:val="right" w:pos="4820"/>
        </w:tabs>
        <w:ind w:left="1440" w:hanging="1440"/>
        <w:rPr>
          <w:rFonts w:ascii="Times New Roman" w:hAnsi="Times New Roman"/>
          <w:sz w:val="22"/>
          <w:szCs w:val="22"/>
          <w:u w:val="single"/>
        </w:rPr>
      </w:pPr>
      <w:r>
        <w:rPr>
          <w:rFonts w:ascii="Times New Roman" w:hAnsi="Times New Roman"/>
          <w:sz w:val="22"/>
          <w:szCs w:val="22"/>
        </w:rPr>
        <w:t>1</w:t>
      </w:r>
      <w:r w:rsidR="00EB1749">
        <w:rPr>
          <w:rFonts w:ascii="Times New Roman" w:hAnsi="Times New Roman"/>
          <w:sz w:val="22"/>
          <w:szCs w:val="22"/>
        </w:rPr>
        <w:t>9</w:t>
      </w:r>
      <w:r>
        <w:rPr>
          <w:rFonts w:ascii="Times New Roman" w:hAnsi="Times New Roman"/>
          <w:sz w:val="22"/>
          <w:szCs w:val="22"/>
        </w:rPr>
        <w:t>0</w:t>
      </w:r>
      <w:r w:rsidR="00D72A26" w:rsidRPr="002D15E8">
        <w:rPr>
          <w:rFonts w:ascii="Times New Roman" w:hAnsi="Times New Roman"/>
          <w:sz w:val="22"/>
          <w:szCs w:val="22"/>
        </w:rPr>
        <w:t>14</w:t>
      </w:r>
      <w:r w:rsidR="0085753E" w:rsidRPr="002D15E8">
        <w:rPr>
          <w:rFonts w:ascii="Times New Roman" w:hAnsi="Times New Roman"/>
          <w:sz w:val="22"/>
          <w:szCs w:val="22"/>
        </w:rPr>
        <w:tab/>
      </w:r>
      <w:r w:rsidR="00722E76" w:rsidRPr="002D15E8">
        <w:rPr>
          <w:rFonts w:ascii="Times New Roman" w:hAnsi="Times New Roman"/>
          <w:sz w:val="22"/>
          <w:szCs w:val="22"/>
          <w:u w:val="single"/>
        </w:rPr>
        <w:t>PATCH/</w:t>
      </w:r>
      <w:r w:rsidR="00137C39">
        <w:rPr>
          <w:rFonts w:ascii="Times New Roman" w:hAnsi="Times New Roman"/>
          <w:sz w:val="22"/>
          <w:szCs w:val="22"/>
          <w:u w:val="single"/>
        </w:rPr>
        <w:t xml:space="preserve"> </w:t>
      </w:r>
      <w:proofErr w:type="spellStart"/>
      <w:r w:rsidR="00722E76" w:rsidRPr="002D15E8">
        <w:rPr>
          <w:rFonts w:ascii="Times New Roman" w:hAnsi="Times New Roman"/>
          <w:sz w:val="22"/>
          <w:szCs w:val="22"/>
          <w:u w:val="single"/>
        </w:rPr>
        <w:t>Skatepark</w:t>
      </w:r>
      <w:proofErr w:type="spellEnd"/>
      <w:r w:rsidR="00137C39">
        <w:rPr>
          <w:rFonts w:ascii="Times New Roman" w:hAnsi="Times New Roman"/>
          <w:sz w:val="22"/>
          <w:szCs w:val="22"/>
          <w:u w:val="single"/>
        </w:rPr>
        <w:t>.</w:t>
      </w:r>
      <w:r w:rsidR="00722E76" w:rsidRPr="002D15E8">
        <w:rPr>
          <w:rFonts w:ascii="Times New Roman" w:hAnsi="Times New Roman"/>
          <w:sz w:val="22"/>
          <w:szCs w:val="22"/>
          <w:u w:val="single"/>
        </w:rPr>
        <w:cr/>
      </w:r>
      <w:r w:rsidR="0012269E">
        <w:rPr>
          <w:rFonts w:ascii="Times New Roman" w:hAnsi="Times New Roman"/>
          <w:sz w:val="22"/>
          <w:szCs w:val="22"/>
        </w:rPr>
        <w:t xml:space="preserve">HB/KH </w:t>
      </w:r>
      <w:proofErr w:type="gramStart"/>
      <w:r w:rsidR="0012269E">
        <w:rPr>
          <w:rFonts w:ascii="Times New Roman" w:hAnsi="Times New Roman"/>
          <w:sz w:val="22"/>
          <w:szCs w:val="22"/>
        </w:rPr>
        <w:t>have</w:t>
      </w:r>
      <w:proofErr w:type="gramEnd"/>
      <w:r w:rsidR="0012269E">
        <w:rPr>
          <w:rFonts w:ascii="Times New Roman" w:hAnsi="Times New Roman"/>
          <w:sz w:val="22"/>
          <w:szCs w:val="22"/>
        </w:rPr>
        <w:t xml:space="preserve"> replaced the mat at the bottom of the slides.  Removed some Elder, but the area still requires weeding.  Glen Marriot has been appointed to go ahead with the works required at the </w:t>
      </w:r>
      <w:proofErr w:type="spellStart"/>
      <w:r w:rsidR="0012269E">
        <w:rPr>
          <w:rFonts w:ascii="Times New Roman" w:hAnsi="Times New Roman"/>
          <w:sz w:val="22"/>
          <w:szCs w:val="22"/>
        </w:rPr>
        <w:t>Skatepark</w:t>
      </w:r>
      <w:proofErr w:type="spellEnd"/>
      <w:r w:rsidR="0012269E">
        <w:rPr>
          <w:rFonts w:ascii="Times New Roman" w:hAnsi="Times New Roman"/>
          <w:sz w:val="22"/>
          <w:szCs w:val="22"/>
        </w:rPr>
        <w:t xml:space="preserve">.  Clerk to send latest play equipment report to Pippa Ashton who is looking into what is required to overhaul the play area.  </w:t>
      </w:r>
      <w:r w:rsidR="000710FD">
        <w:rPr>
          <w:rFonts w:ascii="Times New Roman" w:hAnsi="Times New Roman"/>
          <w:sz w:val="22"/>
          <w:szCs w:val="22"/>
        </w:rPr>
        <w:br/>
      </w:r>
    </w:p>
    <w:p w:rsidR="005359AD" w:rsidRPr="002D15E8" w:rsidRDefault="00B132F3" w:rsidP="005359AD">
      <w:pPr>
        <w:pStyle w:val="Body1"/>
        <w:tabs>
          <w:tab w:val="right" w:pos="4536"/>
          <w:tab w:val="right" w:pos="482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0710FD">
        <w:rPr>
          <w:rFonts w:ascii="Times New Roman" w:hAnsi="Times New Roman"/>
          <w:sz w:val="22"/>
          <w:szCs w:val="22"/>
        </w:rPr>
        <w:t>1</w:t>
      </w:r>
      <w:r w:rsidR="00CA30B1" w:rsidRPr="002D15E8">
        <w:rPr>
          <w:rFonts w:ascii="Times New Roman" w:hAnsi="Times New Roman"/>
          <w:sz w:val="22"/>
          <w:szCs w:val="22"/>
        </w:rPr>
        <w:t>/14</w:t>
      </w:r>
      <w:r w:rsidR="00CA30B1" w:rsidRPr="002D15E8">
        <w:rPr>
          <w:rFonts w:ascii="Times New Roman" w:hAnsi="Times New Roman"/>
          <w:sz w:val="22"/>
          <w:szCs w:val="22"/>
        </w:rPr>
        <w:tab/>
      </w:r>
      <w:r w:rsidR="0085753E" w:rsidRPr="002D15E8">
        <w:rPr>
          <w:rFonts w:ascii="Times New Roman" w:hAnsi="Times New Roman"/>
          <w:sz w:val="22"/>
          <w:szCs w:val="22"/>
          <w:u w:val="single"/>
        </w:rPr>
        <w:t>Memorial Hall</w:t>
      </w:r>
      <w:r w:rsidR="0085753E" w:rsidRPr="002D15E8">
        <w:rPr>
          <w:rFonts w:ascii="Times New Roman" w:hAnsi="Times New Roman"/>
          <w:sz w:val="22"/>
          <w:szCs w:val="22"/>
        </w:rPr>
        <w:br/>
      </w:r>
      <w:r w:rsidR="00D303B6">
        <w:rPr>
          <w:rFonts w:ascii="Times New Roman" w:hAnsi="Times New Roman"/>
          <w:sz w:val="22"/>
          <w:szCs w:val="22"/>
        </w:rPr>
        <w:t xml:space="preserve">Bookings are quite good and the hall is being used each evening.  The School are now also using for PE lessons.  There is wear and tear work now required and the kitchen project is ongoing. </w:t>
      </w:r>
      <w:r w:rsidR="00D303B6">
        <w:rPr>
          <w:rFonts w:ascii="Times New Roman" w:hAnsi="Times New Roman"/>
          <w:sz w:val="22"/>
          <w:szCs w:val="22"/>
        </w:rPr>
        <w:br/>
        <w:t xml:space="preserve">The committee are also considering what should be done upstairs.  </w:t>
      </w:r>
    </w:p>
    <w:p w:rsidR="005359AD" w:rsidRPr="002D15E8" w:rsidRDefault="005359AD" w:rsidP="00FB3599">
      <w:pPr>
        <w:pStyle w:val="Body1"/>
        <w:tabs>
          <w:tab w:val="right" w:pos="4536"/>
          <w:tab w:val="right" w:pos="4820"/>
        </w:tabs>
        <w:ind w:left="1440" w:hanging="1440"/>
        <w:rPr>
          <w:rFonts w:ascii="Times New Roman" w:hAnsi="Times New Roman"/>
          <w:sz w:val="22"/>
          <w:szCs w:val="22"/>
        </w:rPr>
      </w:pPr>
    </w:p>
    <w:p w:rsidR="001676AE" w:rsidRPr="001676AE" w:rsidRDefault="00A027C0" w:rsidP="001676AE">
      <w:pPr>
        <w:pStyle w:val="Body1"/>
        <w:ind w:left="1440" w:hanging="1440"/>
        <w:rPr>
          <w:rFonts w:ascii="Times New Roman" w:hAnsi="Times New Roman"/>
          <w:b/>
          <w:sz w:val="22"/>
          <w:szCs w:val="22"/>
        </w:rPr>
      </w:pPr>
      <w:r>
        <w:rPr>
          <w:rFonts w:ascii="Times New Roman" w:hAnsi="Times New Roman"/>
          <w:sz w:val="22"/>
          <w:szCs w:val="22"/>
        </w:rPr>
        <w:t>1</w:t>
      </w:r>
      <w:r w:rsidR="00EB1749">
        <w:rPr>
          <w:rFonts w:ascii="Times New Roman" w:hAnsi="Times New Roman"/>
          <w:sz w:val="22"/>
          <w:szCs w:val="22"/>
        </w:rPr>
        <w:t>9</w:t>
      </w:r>
      <w:r w:rsidR="000710FD">
        <w:rPr>
          <w:rFonts w:ascii="Times New Roman" w:hAnsi="Times New Roman"/>
          <w:sz w:val="22"/>
          <w:szCs w:val="22"/>
        </w:rPr>
        <w:t>2</w:t>
      </w:r>
      <w:r>
        <w:rPr>
          <w:rFonts w:ascii="Times New Roman" w:hAnsi="Times New Roman"/>
          <w:sz w:val="22"/>
          <w:szCs w:val="22"/>
        </w:rPr>
        <w:t>/</w:t>
      </w:r>
      <w:r w:rsidR="00D8627A" w:rsidRPr="002D15E8">
        <w:rPr>
          <w:rFonts w:ascii="Times New Roman" w:hAnsi="Times New Roman"/>
          <w:sz w:val="22"/>
          <w:szCs w:val="22"/>
        </w:rPr>
        <w:t>14</w:t>
      </w:r>
      <w:r w:rsidR="0085753E" w:rsidRPr="002D15E8">
        <w:rPr>
          <w:rFonts w:ascii="Times New Roman" w:hAnsi="Times New Roman"/>
          <w:sz w:val="22"/>
          <w:szCs w:val="22"/>
        </w:rPr>
        <w:tab/>
      </w:r>
      <w:r w:rsidR="00CA30B1" w:rsidRPr="002D15E8">
        <w:rPr>
          <w:rFonts w:ascii="Times New Roman" w:hAnsi="Times New Roman"/>
          <w:sz w:val="22"/>
          <w:szCs w:val="22"/>
          <w:u w:val="single"/>
        </w:rPr>
        <w:t>Planning</w:t>
      </w:r>
      <w:r w:rsidR="00CA30B1" w:rsidRPr="002D15E8">
        <w:rPr>
          <w:rFonts w:ascii="Times New Roman" w:hAnsi="Times New Roman"/>
          <w:sz w:val="22"/>
          <w:szCs w:val="22"/>
          <w:u w:val="single"/>
        </w:rPr>
        <w:br/>
      </w:r>
      <w:proofErr w:type="spellStart"/>
      <w:r w:rsidR="00CA30B1" w:rsidRPr="002D15E8">
        <w:rPr>
          <w:rFonts w:ascii="Times New Roman" w:hAnsi="Times New Roman"/>
          <w:b/>
          <w:sz w:val="22"/>
          <w:szCs w:val="22"/>
        </w:rPr>
        <w:t>P</w:t>
      </w:r>
      <w:r w:rsidR="0085753E" w:rsidRPr="002D15E8">
        <w:rPr>
          <w:rFonts w:ascii="Times New Roman" w:hAnsi="Times New Roman"/>
          <w:b/>
          <w:sz w:val="22"/>
          <w:szCs w:val="22"/>
        </w:rPr>
        <w:t>lanning</w:t>
      </w:r>
      <w:proofErr w:type="spellEnd"/>
      <w:r w:rsidR="0085753E" w:rsidRPr="002D15E8">
        <w:rPr>
          <w:rFonts w:ascii="Times New Roman" w:hAnsi="Times New Roman"/>
          <w:b/>
          <w:sz w:val="22"/>
          <w:szCs w:val="22"/>
        </w:rPr>
        <w:t xml:space="preserve"> Applications</w:t>
      </w:r>
      <w:proofErr w:type="gramStart"/>
      <w:r>
        <w:rPr>
          <w:rFonts w:ascii="Times New Roman" w:hAnsi="Times New Roman"/>
          <w:b/>
          <w:sz w:val="22"/>
          <w:szCs w:val="22"/>
        </w:rPr>
        <w:t>:</w:t>
      </w:r>
      <w:proofErr w:type="gramEnd"/>
      <w:r w:rsidR="001676AE">
        <w:rPr>
          <w:rFonts w:ascii="Times New Roman" w:hAnsi="Times New Roman"/>
          <w:b/>
          <w:sz w:val="22"/>
          <w:szCs w:val="22"/>
        </w:rPr>
        <w:br/>
      </w:r>
      <w:r w:rsidR="001676AE" w:rsidRPr="001676AE">
        <w:rPr>
          <w:rFonts w:ascii="Times New Roman" w:hAnsi="Times New Roman"/>
          <w:b/>
          <w:sz w:val="22"/>
          <w:szCs w:val="22"/>
        </w:rPr>
        <w:t xml:space="preserve">P14/S3189/HH – The Coach House, 2 Victoria Gardens, </w:t>
      </w:r>
      <w:proofErr w:type="spellStart"/>
      <w:r w:rsidR="001676AE" w:rsidRPr="001676AE">
        <w:rPr>
          <w:rFonts w:ascii="Times New Roman" w:hAnsi="Times New Roman"/>
          <w:b/>
          <w:sz w:val="22"/>
          <w:szCs w:val="22"/>
        </w:rPr>
        <w:t>Tetsworth</w:t>
      </w:r>
      <w:proofErr w:type="spellEnd"/>
    </w:p>
    <w:p w:rsidR="000D4D03" w:rsidRPr="000D4D03" w:rsidRDefault="001676AE" w:rsidP="000D4D03">
      <w:pPr>
        <w:pStyle w:val="Body1"/>
        <w:ind w:left="1440"/>
        <w:rPr>
          <w:rFonts w:ascii="Times New Roman" w:hAnsi="Times New Roman"/>
          <w:sz w:val="22"/>
          <w:szCs w:val="22"/>
        </w:rPr>
      </w:pPr>
      <w:proofErr w:type="gramStart"/>
      <w:r w:rsidRPr="001676AE">
        <w:rPr>
          <w:rFonts w:ascii="Times New Roman" w:hAnsi="Times New Roman"/>
          <w:sz w:val="22"/>
          <w:szCs w:val="22"/>
        </w:rPr>
        <w:t>Erection of a single storey room to rear of detached garage.</w:t>
      </w:r>
      <w:proofErr w:type="gramEnd"/>
      <w:r w:rsidRPr="001676AE">
        <w:rPr>
          <w:rFonts w:ascii="Times New Roman" w:hAnsi="Times New Roman"/>
          <w:sz w:val="22"/>
          <w:szCs w:val="22"/>
        </w:rPr>
        <w:t xml:space="preserve"> </w:t>
      </w:r>
      <w:r w:rsidR="000D4D03">
        <w:rPr>
          <w:rFonts w:ascii="Times New Roman" w:hAnsi="Times New Roman"/>
          <w:sz w:val="22"/>
          <w:szCs w:val="22"/>
        </w:rPr>
        <w:t xml:space="preserve"> – </w:t>
      </w:r>
      <w:r w:rsidR="000D4D03">
        <w:rPr>
          <w:rFonts w:ascii="Times New Roman" w:hAnsi="Times New Roman"/>
          <w:b/>
          <w:sz w:val="22"/>
          <w:szCs w:val="22"/>
        </w:rPr>
        <w:t>REFUSED</w:t>
      </w:r>
      <w:r w:rsidR="000D4D03">
        <w:rPr>
          <w:rFonts w:ascii="Times New Roman" w:hAnsi="Times New Roman"/>
          <w:b/>
          <w:sz w:val="22"/>
          <w:szCs w:val="22"/>
        </w:rPr>
        <w:br/>
      </w:r>
      <w:r w:rsidR="000D4D03" w:rsidRPr="000D4D03">
        <w:rPr>
          <w:rFonts w:ascii="Times New Roman" w:hAnsi="Times New Roman"/>
          <w:b/>
          <w:sz w:val="22"/>
          <w:szCs w:val="22"/>
        </w:rPr>
        <w:t>Vote:</w:t>
      </w:r>
      <w:r w:rsidR="000D4D03">
        <w:rPr>
          <w:rFonts w:ascii="Times New Roman" w:hAnsi="Times New Roman"/>
          <w:sz w:val="22"/>
          <w:szCs w:val="22"/>
        </w:rPr>
        <w:t xml:space="preserve">  Approved x 1, Refused x 3, No Strong Views x 1.  </w:t>
      </w:r>
      <w:r w:rsidR="000D4D03">
        <w:rPr>
          <w:rFonts w:ascii="Times New Roman" w:hAnsi="Times New Roman"/>
          <w:sz w:val="22"/>
          <w:szCs w:val="22"/>
        </w:rPr>
        <w:br/>
      </w:r>
      <w:r w:rsidR="000D4D03">
        <w:rPr>
          <w:rFonts w:ascii="Times New Roman" w:hAnsi="Times New Roman"/>
          <w:sz w:val="22"/>
          <w:szCs w:val="22"/>
        </w:rPr>
        <w:br/>
        <w:t xml:space="preserve">KH has written to Mr Lucas to say that we are surprised that this application has been submitted, considering the issue with the discharge has not been sorted yet.  </w:t>
      </w:r>
      <w:r w:rsidR="000D4D03">
        <w:rPr>
          <w:rFonts w:ascii="Times New Roman" w:hAnsi="Times New Roman"/>
          <w:sz w:val="22"/>
          <w:szCs w:val="22"/>
        </w:rPr>
        <w:br/>
      </w:r>
      <w:r w:rsidR="000D4D03">
        <w:rPr>
          <w:rFonts w:ascii="Times New Roman" w:hAnsi="Times New Roman"/>
          <w:sz w:val="22"/>
          <w:szCs w:val="22"/>
        </w:rPr>
        <w:br/>
      </w:r>
      <w:proofErr w:type="spellStart"/>
      <w:r w:rsidR="000D4D03" w:rsidRPr="000D4D03">
        <w:rPr>
          <w:rFonts w:ascii="Times New Roman" w:hAnsi="Times New Roman"/>
          <w:sz w:val="22"/>
          <w:szCs w:val="22"/>
        </w:rPr>
        <w:t>Tetsworth</w:t>
      </w:r>
      <w:proofErr w:type="spellEnd"/>
      <w:r w:rsidR="000D4D03" w:rsidRPr="000D4D03">
        <w:rPr>
          <w:rFonts w:ascii="Times New Roman" w:hAnsi="Times New Roman"/>
          <w:sz w:val="22"/>
          <w:szCs w:val="22"/>
        </w:rPr>
        <w:t xml:space="preserve"> Parish Council in principle would have no objection to the planning</w:t>
      </w:r>
      <w:r w:rsidR="000D4D03">
        <w:rPr>
          <w:rFonts w:ascii="Times New Roman" w:hAnsi="Times New Roman"/>
          <w:sz w:val="22"/>
          <w:szCs w:val="22"/>
        </w:rPr>
        <w:t xml:space="preserve"> </w:t>
      </w:r>
      <w:r w:rsidR="000D4D03" w:rsidRPr="000D4D03">
        <w:rPr>
          <w:rFonts w:ascii="Times New Roman" w:hAnsi="Times New Roman"/>
          <w:sz w:val="22"/>
          <w:szCs w:val="22"/>
        </w:rPr>
        <w:t>application to build a single storey structure at The Coach house 2 Victoria</w:t>
      </w:r>
      <w:r w:rsidR="000D4D03">
        <w:rPr>
          <w:rFonts w:ascii="Times New Roman" w:hAnsi="Times New Roman"/>
          <w:sz w:val="22"/>
          <w:szCs w:val="22"/>
        </w:rPr>
        <w:t xml:space="preserve"> </w:t>
      </w:r>
      <w:r w:rsidR="000D4D03" w:rsidRPr="000D4D03">
        <w:rPr>
          <w:rFonts w:ascii="Times New Roman" w:hAnsi="Times New Roman"/>
          <w:sz w:val="22"/>
          <w:szCs w:val="22"/>
        </w:rPr>
        <w:t xml:space="preserve">Gardens, </w:t>
      </w:r>
      <w:proofErr w:type="spellStart"/>
      <w:r w:rsidR="000D4D03" w:rsidRPr="000D4D03">
        <w:rPr>
          <w:rFonts w:ascii="Times New Roman" w:hAnsi="Times New Roman"/>
          <w:sz w:val="22"/>
          <w:szCs w:val="22"/>
        </w:rPr>
        <w:t>Tetsworth</w:t>
      </w:r>
      <w:proofErr w:type="spellEnd"/>
      <w:r w:rsidR="000D4D03" w:rsidRPr="000D4D03">
        <w:rPr>
          <w:rFonts w:ascii="Times New Roman" w:hAnsi="Times New Roman"/>
          <w:sz w:val="22"/>
          <w:szCs w:val="22"/>
        </w:rPr>
        <w:t xml:space="preserve"> application number P14/S3189/HH. The Council is</w:t>
      </w:r>
      <w:r w:rsidR="000D4D03">
        <w:rPr>
          <w:rFonts w:ascii="Times New Roman" w:hAnsi="Times New Roman"/>
          <w:sz w:val="22"/>
          <w:szCs w:val="22"/>
        </w:rPr>
        <w:t xml:space="preserve"> </w:t>
      </w:r>
      <w:r w:rsidR="000D4D03" w:rsidRPr="000D4D03">
        <w:rPr>
          <w:rFonts w:ascii="Times New Roman" w:hAnsi="Times New Roman"/>
          <w:sz w:val="22"/>
          <w:szCs w:val="22"/>
        </w:rPr>
        <w:t>recommending refusal because of the un-discharged planning permission</w:t>
      </w:r>
      <w:r w:rsidR="000D4D03">
        <w:rPr>
          <w:rFonts w:ascii="Times New Roman" w:hAnsi="Times New Roman"/>
          <w:sz w:val="22"/>
          <w:szCs w:val="22"/>
        </w:rPr>
        <w:t xml:space="preserve"> </w:t>
      </w:r>
      <w:r w:rsidR="000D4D03" w:rsidRPr="000D4D03">
        <w:rPr>
          <w:rFonts w:ascii="Times New Roman" w:hAnsi="Times New Roman"/>
          <w:sz w:val="22"/>
          <w:szCs w:val="22"/>
        </w:rPr>
        <w:t>granted by SODC on planning application P11/E2491 granted on 13th June</w:t>
      </w:r>
      <w:r w:rsidR="000D4D03">
        <w:rPr>
          <w:rFonts w:ascii="Times New Roman" w:hAnsi="Times New Roman"/>
          <w:sz w:val="22"/>
          <w:szCs w:val="22"/>
        </w:rPr>
        <w:t xml:space="preserve"> </w:t>
      </w:r>
      <w:r w:rsidR="000D4D03" w:rsidRPr="000D4D03">
        <w:rPr>
          <w:rFonts w:ascii="Times New Roman" w:hAnsi="Times New Roman"/>
          <w:sz w:val="22"/>
          <w:szCs w:val="22"/>
        </w:rPr>
        <w:t>2012 which specifically states;</w:t>
      </w:r>
    </w:p>
    <w:p w:rsidR="000D4D03" w:rsidRPr="000D4D03" w:rsidRDefault="000D4D03" w:rsidP="000D4D03">
      <w:pPr>
        <w:pStyle w:val="Body1"/>
        <w:ind w:left="1440"/>
        <w:rPr>
          <w:rFonts w:ascii="Times New Roman" w:hAnsi="Times New Roman"/>
          <w:sz w:val="22"/>
          <w:szCs w:val="22"/>
        </w:rPr>
      </w:pPr>
      <w:r w:rsidRPr="000D4D03">
        <w:rPr>
          <w:rFonts w:ascii="Times New Roman" w:hAnsi="Times New Roman"/>
          <w:sz w:val="22"/>
          <w:szCs w:val="22"/>
        </w:rPr>
        <w:t>The development hereby permitted shall not be occupied until surface water</w:t>
      </w:r>
      <w:r>
        <w:rPr>
          <w:rFonts w:ascii="Times New Roman" w:hAnsi="Times New Roman"/>
          <w:sz w:val="22"/>
          <w:szCs w:val="22"/>
        </w:rPr>
        <w:t xml:space="preserve"> </w:t>
      </w:r>
      <w:r w:rsidRPr="000D4D03">
        <w:rPr>
          <w:rFonts w:ascii="Times New Roman" w:hAnsi="Times New Roman"/>
          <w:sz w:val="22"/>
          <w:szCs w:val="22"/>
        </w:rPr>
        <w:t>drainage works have been carried out in accordance with details that have</w:t>
      </w:r>
      <w:r>
        <w:rPr>
          <w:rFonts w:ascii="Times New Roman" w:hAnsi="Times New Roman"/>
          <w:sz w:val="22"/>
          <w:szCs w:val="22"/>
        </w:rPr>
        <w:t xml:space="preserve"> </w:t>
      </w:r>
      <w:r w:rsidRPr="000D4D03">
        <w:rPr>
          <w:rFonts w:ascii="Times New Roman" w:hAnsi="Times New Roman"/>
          <w:sz w:val="22"/>
          <w:szCs w:val="22"/>
        </w:rPr>
        <w:t>been previously submitted to and approved in writing by the Local Planning</w:t>
      </w:r>
      <w:r>
        <w:rPr>
          <w:rFonts w:ascii="Times New Roman" w:hAnsi="Times New Roman"/>
          <w:sz w:val="22"/>
          <w:szCs w:val="22"/>
        </w:rPr>
        <w:t xml:space="preserve"> </w:t>
      </w:r>
      <w:r w:rsidRPr="000D4D03">
        <w:rPr>
          <w:rFonts w:ascii="Times New Roman" w:hAnsi="Times New Roman"/>
          <w:sz w:val="22"/>
          <w:szCs w:val="22"/>
        </w:rPr>
        <w:t xml:space="preserve">Authority. </w:t>
      </w:r>
      <w:r>
        <w:rPr>
          <w:rFonts w:ascii="Times New Roman" w:hAnsi="Times New Roman"/>
          <w:sz w:val="22"/>
          <w:szCs w:val="22"/>
        </w:rPr>
        <w:br/>
      </w:r>
      <w:r w:rsidRPr="000D4D03">
        <w:rPr>
          <w:rFonts w:ascii="Times New Roman" w:hAnsi="Times New Roman"/>
          <w:sz w:val="22"/>
          <w:szCs w:val="22"/>
        </w:rPr>
        <w:t>Reason: To prevent pollution and flooding in accordance with Policies</w:t>
      </w:r>
    </w:p>
    <w:p w:rsidR="000D4D03" w:rsidRPr="000D4D03" w:rsidRDefault="000D4D03" w:rsidP="000D4D03">
      <w:pPr>
        <w:pStyle w:val="Body1"/>
        <w:ind w:left="1440"/>
        <w:rPr>
          <w:rFonts w:ascii="Times New Roman" w:hAnsi="Times New Roman"/>
          <w:sz w:val="22"/>
          <w:szCs w:val="22"/>
        </w:rPr>
      </w:pPr>
      <w:proofErr w:type="gramStart"/>
      <w:r w:rsidRPr="000D4D03">
        <w:rPr>
          <w:rFonts w:ascii="Times New Roman" w:hAnsi="Times New Roman"/>
          <w:sz w:val="22"/>
          <w:szCs w:val="22"/>
        </w:rPr>
        <w:t>G2, EP1, EP4, EP6 and H5 of the South Oxfordshire Local Plan 2011.</w:t>
      </w:r>
      <w:proofErr w:type="gramEnd"/>
    </w:p>
    <w:p w:rsidR="001676AE" w:rsidRPr="001676AE" w:rsidRDefault="000D4D03" w:rsidP="000D4D03">
      <w:pPr>
        <w:pStyle w:val="Body1"/>
        <w:ind w:left="1440"/>
        <w:rPr>
          <w:rFonts w:ascii="Times New Roman" w:hAnsi="Times New Roman"/>
          <w:b/>
          <w:sz w:val="22"/>
          <w:szCs w:val="22"/>
        </w:rPr>
      </w:pPr>
      <w:r w:rsidRPr="000D4D03">
        <w:rPr>
          <w:rFonts w:ascii="Times New Roman" w:hAnsi="Times New Roman"/>
          <w:sz w:val="22"/>
          <w:szCs w:val="22"/>
        </w:rPr>
        <w:lastRenderedPageBreak/>
        <w:t>The development hereby permitted shall not be occupied until foul drainage</w:t>
      </w:r>
      <w:r>
        <w:rPr>
          <w:rFonts w:ascii="Times New Roman" w:hAnsi="Times New Roman"/>
          <w:sz w:val="22"/>
          <w:szCs w:val="22"/>
        </w:rPr>
        <w:t xml:space="preserve"> </w:t>
      </w:r>
      <w:r w:rsidRPr="000D4D03">
        <w:rPr>
          <w:rFonts w:ascii="Times New Roman" w:hAnsi="Times New Roman"/>
          <w:sz w:val="22"/>
          <w:szCs w:val="22"/>
        </w:rPr>
        <w:t>works have been carried out in accordance with details that have been</w:t>
      </w:r>
      <w:r>
        <w:rPr>
          <w:rFonts w:ascii="Times New Roman" w:hAnsi="Times New Roman"/>
          <w:sz w:val="22"/>
          <w:szCs w:val="22"/>
        </w:rPr>
        <w:t xml:space="preserve"> </w:t>
      </w:r>
      <w:r w:rsidRPr="000D4D03">
        <w:rPr>
          <w:rFonts w:ascii="Times New Roman" w:hAnsi="Times New Roman"/>
          <w:sz w:val="22"/>
          <w:szCs w:val="22"/>
        </w:rPr>
        <w:t>previously submitted to and approved in writing by the Local Planning Authority.</w:t>
      </w:r>
      <w:r>
        <w:rPr>
          <w:rFonts w:ascii="Times New Roman" w:hAnsi="Times New Roman"/>
          <w:sz w:val="22"/>
          <w:szCs w:val="22"/>
        </w:rPr>
        <w:t xml:space="preserve">  </w:t>
      </w:r>
      <w:r w:rsidRPr="000D4D03">
        <w:rPr>
          <w:rFonts w:ascii="Times New Roman" w:hAnsi="Times New Roman"/>
          <w:sz w:val="22"/>
          <w:szCs w:val="22"/>
        </w:rPr>
        <w:t>Reason: To prevent pollution in accordance with Policies G2, EP1 and H4 of</w:t>
      </w:r>
      <w:r>
        <w:rPr>
          <w:rFonts w:ascii="Times New Roman" w:hAnsi="Times New Roman"/>
          <w:sz w:val="22"/>
          <w:szCs w:val="22"/>
        </w:rPr>
        <w:t xml:space="preserve"> </w:t>
      </w:r>
      <w:r w:rsidRPr="000D4D03">
        <w:rPr>
          <w:rFonts w:ascii="Times New Roman" w:hAnsi="Times New Roman"/>
          <w:sz w:val="22"/>
          <w:szCs w:val="22"/>
        </w:rPr>
        <w:t xml:space="preserve">the South Oxfordshire Local Plan 2011  </w:t>
      </w:r>
      <w:r>
        <w:rPr>
          <w:rFonts w:ascii="Times New Roman" w:hAnsi="Times New Roman"/>
          <w:sz w:val="22"/>
          <w:szCs w:val="22"/>
        </w:rPr>
        <w:br/>
      </w:r>
    </w:p>
    <w:p w:rsidR="001676AE" w:rsidRPr="001676AE" w:rsidRDefault="001676AE" w:rsidP="001676AE">
      <w:pPr>
        <w:pStyle w:val="Body1"/>
        <w:ind w:left="1440"/>
        <w:rPr>
          <w:rFonts w:ascii="Times New Roman" w:hAnsi="Times New Roman"/>
          <w:b/>
          <w:sz w:val="22"/>
          <w:szCs w:val="22"/>
        </w:rPr>
      </w:pPr>
      <w:r w:rsidRPr="001676AE">
        <w:rPr>
          <w:rFonts w:ascii="Times New Roman" w:hAnsi="Times New Roman"/>
          <w:b/>
          <w:sz w:val="22"/>
          <w:szCs w:val="22"/>
        </w:rPr>
        <w:t xml:space="preserve">P14/S3242/FUL – Greyhound Kennels, </w:t>
      </w:r>
      <w:proofErr w:type="spellStart"/>
      <w:r w:rsidRPr="001676AE">
        <w:rPr>
          <w:rFonts w:ascii="Times New Roman" w:hAnsi="Times New Roman"/>
          <w:b/>
          <w:sz w:val="22"/>
          <w:szCs w:val="22"/>
        </w:rPr>
        <w:t>Judds</w:t>
      </w:r>
      <w:proofErr w:type="spellEnd"/>
      <w:r w:rsidRPr="001676AE">
        <w:rPr>
          <w:rFonts w:ascii="Times New Roman" w:hAnsi="Times New Roman"/>
          <w:b/>
          <w:sz w:val="22"/>
          <w:szCs w:val="22"/>
        </w:rPr>
        <w:t xml:space="preserve"> Lane, </w:t>
      </w:r>
      <w:proofErr w:type="spellStart"/>
      <w:r w:rsidRPr="001676AE">
        <w:rPr>
          <w:rFonts w:ascii="Times New Roman" w:hAnsi="Times New Roman"/>
          <w:b/>
          <w:sz w:val="22"/>
          <w:szCs w:val="22"/>
        </w:rPr>
        <w:t>Tetsworth</w:t>
      </w:r>
      <w:proofErr w:type="spellEnd"/>
    </w:p>
    <w:p w:rsidR="001676AE" w:rsidRPr="001676AE" w:rsidRDefault="001676AE" w:rsidP="001676AE">
      <w:pPr>
        <w:pStyle w:val="Body1"/>
        <w:ind w:left="1440"/>
        <w:rPr>
          <w:rFonts w:ascii="Times New Roman" w:hAnsi="Times New Roman"/>
          <w:sz w:val="22"/>
          <w:szCs w:val="22"/>
        </w:rPr>
      </w:pPr>
      <w:proofErr w:type="gramStart"/>
      <w:r w:rsidRPr="001676AE">
        <w:rPr>
          <w:rFonts w:ascii="Times New Roman" w:hAnsi="Times New Roman"/>
          <w:sz w:val="22"/>
          <w:szCs w:val="22"/>
        </w:rPr>
        <w:t>Demolition of buildings and residential mobile home.</w:t>
      </w:r>
      <w:proofErr w:type="gramEnd"/>
      <w:r w:rsidRPr="001676AE">
        <w:rPr>
          <w:rFonts w:ascii="Times New Roman" w:hAnsi="Times New Roman"/>
          <w:sz w:val="22"/>
          <w:szCs w:val="22"/>
        </w:rPr>
        <w:t xml:space="preserve">  </w:t>
      </w:r>
      <w:proofErr w:type="gramStart"/>
      <w:r w:rsidRPr="001676AE">
        <w:rPr>
          <w:rFonts w:ascii="Times New Roman" w:hAnsi="Times New Roman"/>
          <w:sz w:val="22"/>
          <w:szCs w:val="22"/>
        </w:rPr>
        <w:t>Erection of single dwelling and garage, diversion of public footpath.</w:t>
      </w:r>
      <w:proofErr w:type="gramEnd"/>
      <w:r w:rsidRPr="001676AE">
        <w:rPr>
          <w:rFonts w:ascii="Times New Roman" w:hAnsi="Times New Roman"/>
          <w:sz w:val="22"/>
          <w:szCs w:val="22"/>
        </w:rPr>
        <w:t xml:space="preserve"> </w:t>
      </w:r>
      <w:r w:rsidR="00162C7C">
        <w:rPr>
          <w:rFonts w:ascii="Times New Roman" w:hAnsi="Times New Roman"/>
          <w:sz w:val="22"/>
          <w:szCs w:val="22"/>
        </w:rPr>
        <w:t xml:space="preserve"> – </w:t>
      </w:r>
      <w:r w:rsidR="00162C7C" w:rsidRPr="00162C7C">
        <w:rPr>
          <w:rFonts w:ascii="Times New Roman" w:hAnsi="Times New Roman"/>
          <w:b/>
          <w:sz w:val="22"/>
          <w:szCs w:val="22"/>
        </w:rPr>
        <w:t>Approved</w:t>
      </w:r>
      <w:r w:rsidR="00162C7C">
        <w:rPr>
          <w:rFonts w:ascii="Times New Roman" w:hAnsi="Times New Roman"/>
          <w:sz w:val="22"/>
          <w:szCs w:val="22"/>
        </w:rPr>
        <w:t xml:space="preserve"> - UNANIMOUS</w:t>
      </w:r>
    </w:p>
    <w:p w:rsidR="001676AE" w:rsidRPr="001676AE" w:rsidRDefault="001676AE" w:rsidP="001676AE">
      <w:pPr>
        <w:pStyle w:val="Body1"/>
        <w:ind w:left="1440" w:hanging="1440"/>
        <w:rPr>
          <w:rFonts w:ascii="Times New Roman" w:hAnsi="Times New Roman"/>
          <w:b/>
          <w:sz w:val="22"/>
          <w:szCs w:val="22"/>
        </w:rPr>
      </w:pPr>
    </w:p>
    <w:p w:rsidR="001676AE" w:rsidRPr="001676AE" w:rsidRDefault="001676AE" w:rsidP="001676AE">
      <w:pPr>
        <w:pStyle w:val="Body1"/>
        <w:ind w:left="1440"/>
        <w:rPr>
          <w:rFonts w:ascii="Times New Roman" w:hAnsi="Times New Roman"/>
          <w:b/>
          <w:sz w:val="22"/>
          <w:szCs w:val="22"/>
        </w:rPr>
      </w:pPr>
      <w:r w:rsidRPr="001676AE">
        <w:rPr>
          <w:rFonts w:ascii="Times New Roman" w:hAnsi="Times New Roman"/>
          <w:b/>
          <w:sz w:val="22"/>
          <w:szCs w:val="22"/>
        </w:rPr>
        <w:t xml:space="preserve">P14/S3342/FUL – </w:t>
      </w:r>
      <w:proofErr w:type="spellStart"/>
      <w:r w:rsidRPr="001676AE">
        <w:rPr>
          <w:rFonts w:ascii="Times New Roman" w:hAnsi="Times New Roman"/>
          <w:b/>
          <w:sz w:val="22"/>
          <w:szCs w:val="22"/>
        </w:rPr>
        <w:t>Oxhouse</w:t>
      </w:r>
      <w:proofErr w:type="spellEnd"/>
      <w:r w:rsidRPr="001676AE">
        <w:rPr>
          <w:rFonts w:ascii="Times New Roman" w:hAnsi="Times New Roman"/>
          <w:b/>
          <w:sz w:val="22"/>
          <w:szCs w:val="22"/>
        </w:rPr>
        <w:t xml:space="preserve"> Farm, </w:t>
      </w:r>
      <w:proofErr w:type="spellStart"/>
      <w:r w:rsidRPr="001676AE">
        <w:rPr>
          <w:rFonts w:ascii="Times New Roman" w:hAnsi="Times New Roman"/>
          <w:b/>
          <w:sz w:val="22"/>
          <w:szCs w:val="22"/>
        </w:rPr>
        <w:t>Tetsworth</w:t>
      </w:r>
      <w:proofErr w:type="spellEnd"/>
    </w:p>
    <w:p w:rsidR="001D5C97" w:rsidRPr="001676AE" w:rsidRDefault="001676AE" w:rsidP="001676AE">
      <w:pPr>
        <w:pStyle w:val="Body1"/>
        <w:ind w:left="1440"/>
        <w:rPr>
          <w:rFonts w:ascii="Times New Roman" w:hAnsi="Times New Roman"/>
          <w:sz w:val="22"/>
          <w:szCs w:val="22"/>
        </w:rPr>
      </w:pPr>
      <w:proofErr w:type="gramStart"/>
      <w:r w:rsidRPr="001676AE">
        <w:rPr>
          <w:rFonts w:ascii="Times New Roman" w:hAnsi="Times New Roman"/>
          <w:sz w:val="22"/>
          <w:szCs w:val="22"/>
        </w:rPr>
        <w:t>Erection of a 3 bedroom agricultural workers dwelling.</w:t>
      </w:r>
      <w:proofErr w:type="gramEnd"/>
      <w:r w:rsidR="00162C7C">
        <w:rPr>
          <w:rFonts w:ascii="Times New Roman" w:hAnsi="Times New Roman"/>
          <w:sz w:val="22"/>
          <w:szCs w:val="22"/>
        </w:rPr>
        <w:t xml:space="preserve"> – </w:t>
      </w:r>
      <w:r w:rsidR="00162C7C" w:rsidRPr="00162C7C">
        <w:rPr>
          <w:rFonts w:ascii="Times New Roman" w:hAnsi="Times New Roman"/>
          <w:b/>
          <w:sz w:val="22"/>
          <w:szCs w:val="22"/>
        </w:rPr>
        <w:t>Approved</w:t>
      </w:r>
      <w:r w:rsidR="00162C7C">
        <w:rPr>
          <w:rFonts w:ascii="Times New Roman" w:hAnsi="Times New Roman"/>
          <w:sz w:val="22"/>
          <w:szCs w:val="22"/>
        </w:rPr>
        <w:t xml:space="preserve"> - UNANIMOUS</w:t>
      </w:r>
      <w:r w:rsidR="001D5C97" w:rsidRPr="001676AE">
        <w:rPr>
          <w:rFonts w:ascii="Times New Roman" w:hAnsi="Times New Roman"/>
          <w:sz w:val="22"/>
          <w:szCs w:val="22"/>
        </w:rPr>
        <w:br/>
      </w:r>
    </w:p>
    <w:p w:rsidR="00A027C0" w:rsidRDefault="001D5C97" w:rsidP="00687808">
      <w:pPr>
        <w:pStyle w:val="Body1"/>
        <w:ind w:left="1440"/>
        <w:rPr>
          <w:rFonts w:ascii="Times New Roman" w:hAnsi="Times New Roman"/>
          <w:sz w:val="22"/>
          <w:szCs w:val="22"/>
        </w:rPr>
      </w:pPr>
      <w:r w:rsidRPr="002D15E8">
        <w:rPr>
          <w:rFonts w:ascii="Times New Roman" w:hAnsi="Times New Roman"/>
          <w:b/>
          <w:sz w:val="22"/>
          <w:szCs w:val="22"/>
        </w:rPr>
        <w:t xml:space="preserve">Planning </w:t>
      </w:r>
      <w:r>
        <w:rPr>
          <w:rFonts w:ascii="Times New Roman" w:hAnsi="Times New Roman"/>
          <w:b/>
          <w:sz w:val="22"/>
          <w:szCs w:val="22"/>
        </w:rPr>
        <w:t>Decisions</w:t>
      </w:r>
      <w:proofErr w:type="gramStart"/>
      <w:r>
        <w:rPr>
          <w:rFonts w:ascii="Times New Roman" w:hAnsi="Times New Roman"/>
          <w:b/>
          <w:sz w:val="22"/>
          <w:szCs w:val="22"/>
        </w:rPr>
        <w:t>:</w:t>
      </w:r>
      <w:proofErr w:type="gramEnd"/>
      <w:r>
        <w:rPr>
          <w:rFonts w:ascii="Times New Roman" w:hAnsi="Times New Roman"/>
          <w:b/>
          <w:sz w:val="22"/>
          <w:szCs w:val="22"/>
        </w:rPr>
        <w:br/>
      </w:r>
      <w:r w:rsidR="00687808">
        <w:rPr>
          <w:rFonts w:ascii="Times New Roman" w:hAnsi="Times New Roman"/>
          <w:sz w:val="22"/>
          <w:szCs w:val="22"/>
        </w:rPr>
        <w:t>There were none.</w:t>
      </w:r>
      <w:r w:rsidR="000710FD">
        <w:rPr>
          <w:rFonts w:ascii="Times New Roman" w:hAnsi="Times New Roman"/>
          <w:sz w:val="22"/>
          <w:szCs w:val="22"/>
        </w:rPr>
        <w:br/>
      </w:r>
    </w:p>
    <w:p w:rsidR="001D5C97" w:rsidRDefault="00A027C0" w:rsidP="001D5C97">
      <w:pPr>
        <w:pStyle w:val="Body1"/>
        <w:ind w:left="1440" w:hanging="1440"/>
        <w:rPr>
          <w:rFonts w:ascii="Times New Roman" w:hAnsi="Times New Roman"/>
          <w:sz w:val="22"/>
          <w:szCs w:val="22"/>
        </w:rPr>
      </w:pPr>
      <w:r>
        <w:rPr>
          <w:rFonts w:ascii="Times New Roman" w:hAnsi="Times New Roman"/>
          <w:sz w:val="22"/>
          <w:szCs w:val="22"/>
        </w:rPr>
        <w:tab/>
      </w:r>
      <w:r w:rsidR="001D5C97" w:rsidRPr="002D15E8">
        <w:rPr>
          <w:rFonts w:ascii="Times New Roman" w:hAnsi="Times New Roman"/>
          <w:b/>
          <w:sz w:val="22"/>
          <w:szCs w:val="22"/>
        </w:rPr>
        <w:t xml:space="preserve">Planning </w:t>
      </w:r>
      <w:r w:rsidR="001D5C97">
        <w:rPr>
          <w:rFonts w:ascii="Times New Roman" w:hAnsi="Times New Roman"/>
          <w:b/>
          <w:sz w:val="22"/>
          <w:szCs w:val="22"/>
        </w:rPr>
        <w:t>Correspondence</w:t>
      </w:r>
      <w:proofErr w:type="gramStart"/>
      <w:r w:rsidR="001D5C97">
        <w:rPr>
          <w:rFonts w:ascii="Times New Roman" w:hAnsi="Times New Roman"/>
          <w:b/>
          <w:sz w:val="22"/>
          <w:szCs w:val="22"/>
        </w:rPr>
        <w:t>:</w:t>
      </w:r>
      <w:proofErr w:type="gramEnd"/>
      <w:r w:rsidR="00A301A2">
        <w:rPr>
          <w:rFonts w:ascii="Times New Roman" w:hAnsi="Times New Roman"/>
          <w:b/>
          <w:sz w:val="22"/>
          <w:szCs w:val="22"/>
        </w:rPr>
        <w:br/>
      </w:r>
      <w:r w:rsidR="00A301A2">
        <w:rPr>
          <w:rFonts w:ascii="Times New Roman" w:hAnsi="Times New Roman"/>
          <w:sz w:val="22"/>
          <w:szCs w:val="22"/>
        </w:rPr>
        <w:t xml:space="preserve">Proposed diversion of part of </w:t>
      </w:r>
      <w:proofErr w:type="spellStart"/>
      <w:r w:rsidR="00A301A2">
        <w:rPr>
          <w:rFonts w:ascii="Times New Roman" w:hAnsi="Times New Roman"/>
          <w:sz w:val="22"/>
          <w:szCs w:val="22"/>
        </w:rPr>
        <w:t>Tetsworth</w:t>
      </w:r>
      <w:proofErr w:type="spellEnd"/>
      <w:r w:rsidR="00A301A2">
        <w:rPr>
          <w:rFonts w:ascii="Times New Roman" w:hAnsi="Times New Roman"/>
          <w:sz w:val="22"/>
          <w:szCs w:val="22"/>
        </w:rPr>
        <w:t xml:space="preserve"> Footpath No 51 under section 119.   </w:t>
      </w:r>
      <w:proofErr w:type="gramStart"/>
      <w:r w:rsidR="00A301A2">
        <w:rPr>
          <w:rFonts w:ascii="Times New Roman" w:hAnsi="Times New Roman"/>
          <w:sz w:val="22"/>
          <w:szCs w:val="22"/>
        </w:rPr>
        <w:t>Currently under negotiation with developers and landowners.</w:t>
      </w:r>
      <w:proofErr w:type="gramEnd"/>
      <w:r w:rsidR="00A301A2">
        <w:rPr>
          <w:rFonts w:ascii="Times New Roman" w:hAnsi="Times New Roman"/>
          <w:sz w:val="22"/>
          <w:szCs w:val="22"/>
        </w:rPr>
        <w:t xml:space="preserve">  </w:t>
      </w:r>
      <w:proofErr w:type="gramStart"/>
      <w:r w:rsidR="00A301A2" w:rsidRPr="00A301A2">
        <w:rPr>
          <w:rFonts w:ascii="Times New Roman" w:hAnsi="Times New Roman"/>
          <w:b/>
          <w:sz w:val="22"/>
          <w:szCs w:val="22"/>
        </w:rPr>
        <w:t>Noted.</w:t>
      </w:r>
      <w:proofErr w:type="gramEnd"/>
      <w:r w:rsidR="00A301A2" w:rsidRPr="00A301A2">
        <w:rPr>
          <w:rFonts w:ascii="Times New Roman" w:hAnsi="Times New Roman"/>
          <w:b/>
          <w:sz w:val="22"/>
          <w:szCs w:val="22"/>
        </w:rPr>
        <w:t xml:space="preserve">  </w:t>
      </w:r>
      <w:r w:rsidR="00A301A2">
        <w:rPr>
          <w:rFonts w:ascii="Times New Roman" w:hAnsi="Times New Roman"/>
          <w:b/>
          <w:sz w:val="22"/>
          <w:szCs w:val="22"/>
        </w:rPr>
        <w:br/>
      </w:r>
      <w:r w:rsidR="00A301A2">
        <w:rPr>
          <w:rFonts w:ascii="Times New Roman" w:hAnsi="Times New Roman"/>
          <w:b/>
          <w:sz w:val="22"/>
          <w:szCs w:val="22"/>
        </w:rPr>
        <w:br/>
      </w:r>
      <w:r w:rsidR="00A301A2" w:rsidRPr="00A301A2">
        <w:rPr>
          <w:rFonts w:ascii="Times New Roman" w:hAnsi="Times New Roman"/>
          <w:b/>
          <w:sz w:val="22"/>
          <w:szCs w:val="22"/>
        </w:rPr>
        <w:t>Mount Hill Farm</w:t>
      </w:r>
      <w:r w:rsidR="00A301A2">
        <w:rPr>
          <w:rFonts w:ascii="Times New Roman" w:hAnsi="Times New Roman"/>
          <w:b/>
          <w:sz w:val="22"/>
          <w:szCs w:val="22"/>
        </w:rPr>
        <w:t xml:space="preserve"> – </w:t>
      </w:r>
      <w:r w:rsidR="00A301A2">
        <w:rPr>
          <w:rFonts w:ascii="Times New Roman" w:hAnsi="Times New Roman"/>
          <w:sz w:val="22"/>
          <w:szCs w:val="22"/>
        </w:rPr>
        <w:t xml:space="preserve">Information has been received from </w:t>
      </w:r>
      <w:proofErr w:type="spellStart"/>
      <w:r w:rsidR="00A301A2">
        <w:rPr>
          <w:rFonts w:ascii="Times New Roman" w:hAnsi="Times New Roman"/>
          <w:sz w:val="22"/>
          <w:szCs w:val="22"/>
        </w:rPr>
        <w:t>Emmetts</w:t>
      </w:r>
      <w:proofErr w:type="spellEnd"/>
      <w:r w:rsidR="00A301A2">
        <w:rPr>
          <w:rFonts w:ascii="Times New Roman" w:hAnsi="Times New Roman"/>
          <w:sz w:val="22"/>
          <w:szCs w:val="22"/>
        </w:rPr>
        <w:t xml:space="preserve">, the developers for Mount Hill Farm with pre planning information. </w:t>
      </w:r>
      <w:r w:rsidR="00A301A2">
        <w:rPr>
          <w:rFonts w:ascii="Times New Roman" w:hAnsi="Times New Roman"/>
          <w:sz w:val="22"/>
          <w:szCs w:val="22"/>
        </w:rPr>
        <w:br/>
      </w:r>
      <w:r w:rsidR="00A301A2">
        <w:rPr>
          <w:rFonts w:ascii="Times New Roman" w:hAnsi="Times New Roman"/>
          <w:b/>
          <w:sz w:val="22"/>
          <w:szCs w:val="22"/>
        </w:rPr>
        <w:t xml:space="preserve">Resolved:  </w:t>
      </w:r>
      <w:r w:rsidR="00A301A2">
        <w:rPr>
          <w:rFonts w:ascii="Times New Roman" w:hAnsi="Times New Roman"/>
          <w:sz w:val="22"/>
          <w:szCs w:val="22"/>
        </w:rPr>
        <w:t xml:space="preserve">Not to comment on this until a planning application is received.  </w:t>
      </w:r>
      <w:r w:rsidR="00687808">
        <w:rPr>
          <w:rFonts w:ascii="Times New Roman" w:hAnsi="Times New Roman"/>
          <w:b/>
          <w:sz w:val="22"/>
          <w:szCs w:val="22"/>
        </w:rPr>
        <w:br/>
      </w:r>
    </w:p>
    <w:p w:rsidR="00C06E9F" w:rsidRPr="002D15E8" w:rsidRDefault="00A027C0" w:rsidP="00EB1749">
      <w:pPr>
        <w:pStyle w:val="Body1"/>
        <w:tabs>
          <w:tab w:val="right" w:pos="4536"/>
          <w:tab w:val="right" w:pos="482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717F92">
        <w:rPr>
          <w:rFonts w:ascii="Times New Roman" w:hAnsi="Times New Roman"/>
          <w:sz w:val="22"/>
          <w:szCs w:val="22"/>
        </w:rPr>
        <w:t>3</w:t>
      </w:r>
      <w:r w:rsidR="00D8627A" w:rsidRPr="002D15E8">
        <w:rPr>
          <w:rFonts w:ascii="Times New Roman" w:hAnsi="Times New Roman"/>
          <w:sz w:val="22"/>
          <w:szCs w:val="22"/>
        </w:rPr>
        <w:t>/14</w:t>
      </w:r>
      <w:r w:rsidR="002B4316" w:rsidRPr="002D15E8">
        <w:rPr>
          <w:rFonts w:ascii="Times New Roman" w:hAnsi="Times New Roman"/>
          <w:sz w:val="22"/>
          <w:szCs w:val="22"/>
        </w:rPr>
        <w:tab/>
      </w:r>
      <w:r w:rsidR="00D8627A" w:rsidRPr="002D15E8">
        <w:rPr>
          <w:rFonts w:ascii="Times New Roman" w:hAnsi="Times New Roman"/>
          <w:sz w:val="22"/>
          <w:szCs w:val="22"/>
          <w:u w:val="single"/>
        </w:rPr>
        <w:t>Village Environment</w:t>
      </w:r>
      <w:r w:rsidR="00A301A2">
        <w:rPr>
          <w:rFonts w:ascii="Times New Roman" w:hAnsi="Times New Roman"/>
          <w:sz w:val="22"/>
          <w:szCs w:val="22"/>
          <w:u w:val="single"/>
        </w:rPr>
        <w:br/>
      </w:r>
      <w:r w:rsidR="00A301A2">
        <w:rPr>
          <w:rFonts w:ascii="Times New Roman" w:hAnsi="Times New Roman"/>
          <w:b/>
          <w:sz w:val="22"/>
          <w:szCs w:val="22"/>
        </w:rPr>
        <w:t xml:space="preserve">Trees adjacent to The Green/Rectory Homes - </w:t>
      </w:r>
      <w:r w:rsidR="00A301A2" w:rsidRPr="00A301A2">
        <w:rPr>
          <w:rFonts w:ascii="Times New Roman" w:hAnsi="Times New Roman"/>
          <w:sz w:val="22"/>
          <w:szCs w:val="22"/>
        </w:rPr>
        <w:t>KH advised that</w:t>
      </w:r>
      <w:r w:rsidR="00A301A2">
        <w:rPr>
          <w:rFonts w:ascii="Times New Roman" w:hAnsi="Times New Roman"/>
          <w:sz w:val="22"/>
          <w:szCs w:val="22"/>
        </w:rPr>
        <w:t xml:space="preserve"> an email has been sent to Mr Moore at SODC.  A meeting has been arranged for 20</w:t>
      </w:r>
      <w:r w:rsidR="00A301A2" w:rsidRPr="00A301A2">
        <w:rPr>
          <w:rFonts w:ascii="Times New Roman" w:hAnsi="Times New Roman"/>
          <w:sz w:val="22"/>
          <w:szCs w:val="22"/>
          <w:vertAlign w:val="superscript"/>
        </w:rPr>
        <w:t>th</w:t>
      </w:r>
      <w:r w:rsidR="00A301A2">
        <w:rPr>
          <w:rFonts w:ascii="Times New Roman" w:hAnsi="Times New Roman"/>
          <w:sz w:val="22"/>
          <w:szCs w:val="22"/>
        </w:rPr>
        <w:t xml:space="preserve"> November at 3pm with the Tree Officer and Adrian Hope.  </w:t>
      </w:r>
      <w:r w:rsidR="00A301A2">
        <w:rPr>
          <w:rFonts w:ascii="Times New Roman" w:hAnsi="Times New Roman"/>
          <w:sz w:val="22"/>
          <w:szCs w:val="22"/>
        </w:rPr>
        <w:br/>
      </w:r>
      <w:r w:rsidR="00A301A2">
        <w:rPr>
          <w:rFonts w:ascii="Times New Roman" w:hAnsi="Times New Roman"/>
          <w:sz w:val="22"/>
          <w:szCs w:val="22"/>
        </w:rPr>
        <w:br/>
      </w:r>
      <w:r w:rsidR="00A301A2">
        <w:rPr>
          <w:rFonts w:ascii="Times New Roman" w:hAnsi="Times New Roman"/>
          <w:b/>
          <w:sz w:val="22"/>
          <w:szCs w:val="22"/>
        </w:rPr>
        <w:t>Newts</w:t>
      </w:r>
      <w:r w:rsidR="00A301A2">
        <w:rPr>
          <w:rFonts w:ascii="Times New Roman" w:hAnsi="Times New Roman"/>
          <w:sz w:val="22"/>
          <w:szCs w:val="22"/>
        </w:rPr>
        <w:t xml:space="preserve"> – No further action.</w:t>
      </w:r>
      <w:r w:rsidR="00A301A2">
        <w:rPr>
          <w:rFonts w:ascii="Times New Roman" w:hAnsi="Times New Roman"/>
          <w:sz w:val="22"/>
          <w:szCs w:val="22"/>
        </w:rPr>
        <w:br/>
      </w:r>
      <w:r w:rsidR="00A301A2">
        <w:rPr>
          <w:rFonts w:ascii="Times New Roman" w:hAnsi="Times New Roman"/>
          <w:sz w:val="22"/>
          <w:szCs w:val="22"/>
        </w:rPr>
        <w:br/>
      </w:r>
      <w:r w:rsidR="00A301A2">
        <w:rPr>
          <w:rFonts w:ascii="Times New Roman" w:hAnsi="Times New Roman"/>
          <w:b/>
          <w:sz w:val="22"/>
          <w:szCs w:val="22"/>
        </w:rPr>
        <w:t xml:space="preserve">Forest School – </w:t>
      </w:r>
      <w:r w:rsidR="00A301A2">
        <w:rPr>
          <w:rFonts w:ascii="Times New Roman" w:hAnsi="Times New Roman"/>
          <w:sz w:val="22"/>
          <w:szCs w:val="22"/>
        </w:rPr>
        <w:t xml:space="preserve">KH/MS reported that Adrian Hope has spoken with Jim </w:t>
      </w:r>
      <w:proofErr w:type="spellStart"/>
      <w:r w:rsidR="00A301A2">
        <w:rPr>
          <w:rFonts w:ascii="Times New Roman" w:hAnsi="Times New Roman"/>
          <w:sz w:val="22"/>
          <w:szCs w:val="22"/>
        </w:rPr>
        <w:t>Nixey</w:t>
      </w:r>
      <w:proofErr w:type="spellEnd"/>
      <w:r w:rsidR="00A301A2">
        <w:rPr>
          <w:rFonts w:ascii="Times New Roman" w:hAnsi="Times New Roman"/>
          <w:sz w:val="22"/>
          <w:szCs w:val="22"/>
        </w:rPr>
        <w:t xml:space="preserve"> with regards to the access, who has said he will allow the access.  This area will also be inspected on the 20</w:t>
      </w:r>
      <w:r w:rsidR="00A301A2" w:rsidRPr="00A301A2">
        <w:rPr>
          <w:rFonts w:ascii="Times New Roman" w:hAnsi="Times New Roman"/>
          <w:sz w:val="22"/>
          <w:szCs w:val="22"/>
          <w:vertAlign w:val="superscript"/>
        </w:rPr>
        <w:t>th</w:t>
      </w:r>
      <w:r w:rsidR="00A301A2">
        <w:rPr>
          <w:rFonts w:ascii="Times New Roman" w:hAnsi="Times New Roman"/>
          <w:sz w:val="22"/>
          <w:szCs w:val="22"/>
        </w:rPr>
        <w:t xml:space="preserve"> November.  A print out of the land clearly shows that the ditch on this side of the Green belongs to TPC.  The ditch will need to be bridged.</w:t>
      </w:r>
      <w:r w:rsidR="00A301A2">
        <w:rPr>
          <w:rFonts w:ascii="Times New Roman" w:hAnsi="Times New Roman"/>
          <w:sz w:val="22"/>
          <w:szCs w:val="22"/>
        </w:rPr>
        <w:br/>
        <w:t xml:space="preserve">DN said that he has some concerns about fire on the site which should be looked at in greater detail.  </w:t>
      </w:r>
      <w:r w:rsidR="00A301A2">
        <w:rPr>
          <w:rFonts w:ascii="Times New Roman" w:hAnsi="Times New Roman"/>
          <w:sz w:val="22"/>
          <w:szCs w:val="22"/>
        </w:rPr>
        <w:br/>
      </w:r>
      <w:r w:rsidR="00A301A2">
        <w:rPr>
          <w:rFonts w:ascii="Times New Roman" w:hAnsi="Times New Roman"/>
          <w:b/>
          <w:sz w:val="22"/>
          <w:szCs w:val="22"/>
        </w:rPr>
        <w:t xml:space="preserve">Resolved:  </w:t>
      </w:r>
      <w:r w:rsidR="00A301A2">
        <w:rPr>
          <w:rFonts w:ascii="Times New Roman" w:hAnsi="Times New Roman"/>
          <w:sz w:val="22"/>
          <w:szCs w:val="22"/>
        </w:rPr>
        <w:t>To keep on the agenda.</w:t>
      </w:r>
      <w:r w:rsidR="00A301A2">
        <w:rPr>
          <w:rFonts w:ascii="Times New Roman" w:hAnsi="Times New Roman"/>
          <w:sz w:val="22"/>
          <w:szCs w:val="22"/>
        </w:rPr>
        <w:br/>
      </w:r>
      <w:r w:rsidR="00A301A2">
        <w:rPr>
          <w:rFonts w:ascii="Times New Roman" w:hAnsi="Times New Roman"/>
          <w:sz w:val="22"/>
          <w:szCs w:val="22"/>
        </w:rPr>
        <w:br/>
      </w:r>
      <w:r w:rsidR="00A301A2">
        <w:rPr>
          <w:rFonts w:ascii="Times New Roman" w:hAnsi="Times New Roman"/>
          <w:b/>
          <w:sz w:val="22"/>
          <w:szCs w:val="22"/>
        </w:rPr>
        <w:t>Big Clean Up</w:t>
      </w:r>
      <w:r w:rsidR="00A301A2">
        <w:rPr>
          <w:rFonts w:ascii="Times New Roman" w:hAnsi="Times New Roman"/>
          <w:sz w:val="22"/>
          <w:szCs w:val="22"/>
        </w:rPr>
        <w:t xml:space="preserve"> – The Clerk reported that she has responded to the Big Clean Up with areas which require attention as specified by AM.  </w:t>
      </w:r>
      <w:r w:rsidR="00D8627A" w:rsidRPr="00A301A2">
        <w:rPr>
          <w:rFonts w:ascii="Times New Roman" w:hAnsi="Times New Roman"/>
          <w:sz w:val="22"/>
          <w:szCs w:val="22"/>
        </w:rPr>
        <w:br/>
      </w:r>
    </w:p>
    <w:p w:rsidR="00627CEB" w:rsidRPr="002D15E8" w:rsidRDefault="00EF2898" w:rsidP="00FB3599">
      <w:pPr>
        <w:pStyle w:val="Body1"/>
        <w:tabs>
          <w:tab w:val="right" w:pos="4536"/>
          <w:tab w:val="right" w:pos="482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945324">
        <w:rPr>
          <w:rFonts w:ascii="Times New Roman" w:hAnsi="Times New Roman"/>
          <w:sz w:val="22"/>
          <w:szCs w:val="22"/>
        </w:rPr>
        <w:t>4</w:t>
      </w:r>
      <w:r>
        <w:rPr>
          <w:rFonts w:ascii="Times New Roman" w:hAnsi="Times New Roman"/>
          <w:sz w:val="22"/>
          <w:szCs w:val="22"/>
        </w:rPr>
        <w:t>/14</w:t>
      </w:r>
      <w:r w:rsidR="003A44EE" w:rsidRPr="002D15E8">
        <w:rPr>
          <w:rFonts w:ascii="Times New Roman" w:hAnsi="Times New Roman"/>
          <w:sz w:val="22"/>
          <w:szCs w:val="22"/>
        </w:rPr>
        <w:tab/>
      </w:r>
      <w:r>
        <w:rPr>
          <w:rFonts w:ascii="Times New Roman" w:hAnsi="Times New Roman"/>
          <w:sz w:val="22"/>
          <w:szCs w:val="22"/>
          <w:u w:val="single"/>
        </w:rPr>
        <w:t>Land at Knap Cottage</w:t>
      </w:r>
      <w:r w:rsidR="00090CA6">
        <w:rPr>
          <w:rFonts w:ascii="Times New Roman" w:hAnsi="Times New Roman"/>
          <w:sz w:val="22"/>
          <w:szCs w:val="22"/>
          <w:u w:val="single"/>
        </w:rPr>
        <w:t>/Turning Circle</w:t>
      </w:r>
      <w:r w:rsidR="00DA7C12">
        <w:rPr>
          <w:rFonts w:ascii="Times New Roman" w:hAnsi="Times New Roman"/>
          <w:sz w:val="22"/>
          <w:szCs w:val="22"/>
          <w:u w:val="single"/>
        </w:rPr>
        <w:br/>
      </w:r>
      <w:r w:rsidR="00DA7C12">
        <w:rPr>
          <w:rFonts w:ascii="Times New Roman" w:hAnsi="Times New Roman"/>
          <w:sz w:val="22"/>
          <w:szCs w:val="22"/>
        </w:rPr>
        <w:t xml:space="preserve">The Clerk has been in touch with Stefanie O’Bryan solicitors to clarify what is required.  The land at Knap Cottage should not be confused with the Turning Circle. </w:t>
      </w:r>
      <w:r w:rsidR="00DA7C12">
        <w:rPr>
          <w:rFonts w:ascii="Times New Roman" w:hAnsi="Times New Roman"/>
          <w:sz w:val="22"/>
          <w:szCs w:val="22"/>
        </w:rPr>
        <w:br/>
      </w:r>
      <w:proofErr w:type="spellStart"/>
      <w:r w:rsidR="00DA7C12">
        <w:rPr>
          <w:rFonts w:ascii="Times New Roman" w:hAnsi="Times New Roman"/>
          <w:sz w:val="22"/>
          <w:szCs w:val="22"/>
        </w:rPr>
        <w:t>Nuzhat</w:t>
      </w:r>
      <w:proofErr w:type="spellEnd"/>
      <w:r w:rsidR="00DA7C12">
        <w:rPr>
          <w:rFonts w:ascii="Times New Roman" w:hAnsi="Times New Roman"/>
          <w:sz w:val="22"/>
          <w:szCs w:val="22"/>
        </w:rPr>
        <w:t xml:space="preserve"> Dunn (solicitor) has received some information back from land registry and is currently reviewing this.  </w:t>
      </w:r>
      <w:r w:rsidR="00945324">
        <w:rPr>
          <w:rFonts w:ascii="Times New Roman" w:hAnsi="Times New Roman"/>
          <w:sz w:val="22"/>
          <w:szCs w:val="22"/>
          <w:u w:val="single"/>
        </w:rPr>
        <w:br/>
      </w:r>
    </w:p>
    <w:p w:rsidR="00627CEB" w:rsidRPr="002D15E8" w:rsidRDefault="007E3483" w:rsidP="00EB1749">
      <w:pPr>
        <w:pStyle w:val="Body1"/>
        <w:tabs>
          <w:tab w:val="right" w:pos="4536"/>
          <w:tab w:val="right" w:pos="482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945324">
        <w:rPr>
          <w:rFonts w:ascii="Times New Roman" w:hAnsi="Times New Roman"/>
          <w:sz w:val="22"/>
          <w:szCs w:val="22"/>
        </w:rPr>
        <w:t>5</w:t>
      </w:r>
      <w:r w:rsidR="00D8627A" w:rsidRPr="002D15E8">
        <w:rPr>
          <w:rFonts w:ascii="Times New Roman" w:hAnsi="Times New Roman"/>
          <w:sz w:val="22"/>
          <w:szCs w:val="22"/>
        </w:rPr>
        <w:t>/14</w:t>
      </w:r>
      <w:r w:rsidR="003A44EE" w:rsidRPr="002D15E8">
        <w:rPr>
          <w:rFonts w:ascii="Times New Roman" w:hAnsi="Times New Roman"/>
          <w:sz w:val="22"/>
          <w:szCs w:val="22"/>
        </w:rPr>
        <w:tab/>
      </w:r>
      <w:r w:rsidR="003C0359" w:rsidRPr="002D15E8">
        <w:rPr>
          <w:rFonts w:ascii="Times New Roman" w:hAnsi="Times New Roman"/>
          <w:sz w:val="22"/>
          <w:szCs w:val="22"/>
          <w:u w:val="single"/>
        </w:rPr>
        <w:t>Community Led Plan</w:t>
      </w:r>
      <w:r w:rsidR="00262F29" w:rsidRPr="002D15E8">
        <w:rPr>
          <w:rFonts w:ascii="Times New Roman" w:hAnsi="Times New Roman"/>
          <w:sz w:val="22"/>
          <w:szCs w:val="22"/>
          <w:u w:val="single"/>
        </w:rPr>
        <w:br/>
      </w:r>
      <w:r w:rsidR="00DA7C12">
        <w:rPr>
          <w:rFonts w:ascii="Times New Roman" w:hAnsi="Times New Roman"/>
          <w:sz w:val="22"/>
          <w:szCs w:val="22"/>
        </w:rPr>
        <w:t>The draft CLP document is now available on the website.  It was endorsed by the team on 25</w:t>
      </w:r>
      <w:r w:rsidR="00DA7C12" w:rsidRPr="00DA7C12">
        <w:rPr>
          <w:rFonts w:ascii="Times New Roman" w:hAnsi="Times New Roman"/>
          <w:sz w:val="22"/>
          <w:szCs w:val="22"/>
          <w:vertAlign w:val="superscript"/>
        </w:rPr>
        <w:t>th</w:t>
      </w:r>
      <w:r w:rsidR="00DA7C12">
        <w:rPr>
          <w:rFonts w:ascii="Times New Roman" w:hAnsi="Times New Roman"/>
          <w:sz w:val="22"/>
          <w:szCs w:val="22"/>
        </w:rPr>
        <w:t xml:space="preserve"> October.  It has also been issued to SODC, OCC, ORCC, and TPC for review.  ORCC have already responded.  This has also been forwarded to the </w:t>
      </w:r>
      <w:proofErr w:type="spellStart"/>
      <w:r w:rsidR="00DA7C12">
        <w:rPr>
          <w:rFonts w:ascii="Times New Roman" w:hAnsi="Times New Roman"/>
          <w:sz w:val="22"/>
          <w:szCs w:val="22"/>
        </w:rPr>
        <w:t>Tetsworth</w:t>
      </w:r>
      <w:proofErr w:type="spellEnd"/>
      <w:r w:rsidR="00DA7C12">
        <w:rPr>
          <w:rFonts w:ascii="Times New Roman" w:hAnsi="Times New Roman"/>
          <w:sz w:val="22"/>
          <w:szCs w:val="22"/>
        </w:rPr>
        <w:t xml:space="preserve"> Newsletter for inclusion in the next issue.  </w:t>
      </w:r>
      <w:r w:rsidR="00DA7C12">
        <w:rPr>
          <w:rFonts w:ascii="Times New Roman" w:hAnsi="Times New Roman"/>
          <w:sz w:val="22"/>
          <w:szCs w:val="22"/>
        </w:rPr>
        <w:br/>
        <w:t xml:space="preserve">Two quotes have been received for professional design support for layout and printing of 300 copies.  The quotes are for £500.  This is important as this is the same as the amount of grant from TPC. </w:t>
      </w:r>
      <w:r w:rsidR="00DA7C12">
        <w:rPr>
          <w:rFonts w:ascii="Times New Roman" w:hAnsi="Times New Roman"/>
          <w:sz w:val="22"/>
          <w:szCs w:val="22"/>
        </w:rPr>
        <w:br/>
        <w:t xml:space="preserve">This is still on track to be printed and issued by the end of the year.  </w:t>
      </w:r>
      <w:r w:rsidR="00DA7C12">
        <w:rPr>
          <w:rFonts w:ascii="Times New Roman" w:hAnsi="Times New Roman"/>
          <w:sz w:val="22"/>
          <w:szCs w:val="22"/>
        </w:rPr>
        <w:br/>
      </w:r>
      <w:r w:rsidR="00DA7C12">
        <w:rPr>
          <w:rFonts w:ascii="Times New Roman" w:hAnsi="Times New Roman"/>
          <w:sz w:val="22"/>
          <w:szCs w:val="22"/>
        </w:rPr>
        <w:br/>
      </w:r>
      <w:r w:rsidR="00DA7C12">
        <w:rPr>
          <w:rFonts w:ascii="Times New Roman" w:hAnsi="Times New Roman"/>
          <w:b/>
          <w:sz w:val="22"/>
          <w:szCs w:val="22"/>
        </w:rPr>
        <w:t xml:space="preserve">Resolved:  </w:t>
      </w:r>
      <w:r w:rsidR="00DA7C12">
        <w:rPr>
          <w:rFonts w:ascii="Times New Roman" w:hAnsi="Times New Roman"/>
          <w:sz w:val="22"/>
          <w:szCs w:val="22"/>
        </w:rPr>
        <w:t xml:space="preserve">To add to the budget meeting agenda to sign off the CLP.  </w:t>
      </w:r>
      <w:r w:rsidR="00DA7C12">
        <w:rPr>
          <w:rFonts w:ascii="Times New Roman" w:hAnsi="Times New Roman"/>
          <w:sz w:val="22"/>
          <w:szCs w:val="22"/>
        </w:rPr>
        <w:br/>
      </w:r>
      <w:r w:rsidR="00DA7C12">
        <w:rPr>
          <w:rFonts w:ascii="Times New Roman" w:hAnsi="Times New Roman"/>
          <w:sz w:val="22"/>
          <w:szCs w:val="22"/>
        </w:rPr>
        <w:br/>
      </w:r>
    </w:p>
    <w:p w:rsidR="00E10D3C" w:rsidRDefault="008B614E" w:rsidP="00E92928">
      <w:pPr>
        <w:pStyle w:val="Body1"/>
        <w:tabs>
          <w:tab w:val="right" w:pos="4536"/>
          <w:tab w:val="right" w:pos="4820"/>
        </w:tabs>
        <w:ind w:left="1440" w:hanging="1440"/>
        <w:rPr>
          <w:rFonts w:ascii="Times New Roman" w:hAnsi="Times New Roman"/>
          <w:sz w:val="22"/>
          <w:szCs w:val="22"/>
          <w:u w:val="single"/>
        </w:rPr>
      </w:pPr>
      <w:r>
        <w:rPr>
          <w:rFonts w:ascii="Times New Roman" w:hAnsi="Times New Roman"/>
          <w:sz w:val="22"/>
          <w:szCs w:val="22"/>
        </w:rPr>
        <w:lastRenderedPageBreak/>
        <w:t>1</w:t>
      </w:r>
      <w:r w:rsidR="00EB1749">
        <w:rPr>
          <w:rFonts w:ascii="Times New Roman" w:hAnsi="Times New Roman"/>
          <w:sz w:val="22"/>
          <w:szCs w:val="22"/>
        </w:rPr>
        <w:t>9</w:t>
      </w:r>
      <w:r w:rsidR="006702EA">
        <w:rPr>
          <w:rFonts w:ascii="Times New Roman" w:hAnsi="Times New Roman"/>
          <w:sz w:val="22"/>
          <w:szCs w:val="22"/>
        </w:rPr>
        <w:t>6</w:t>
      </w:r>
      <w:r w:rsidR="00D8627A" w:rsidRPr="002D15E8">
        <w:rPr>
          <w:rFonts w:ascii="Times New Roman" w:hAnsi="Times New Roman"/>
          <w:sz w:val="22"/>
          <w:szCs w:val="22"/>
        </w:rPr>
        <w:t>/14</w:t>
      </w:r>
      <w:r w:rsidR="001255F9" w:rsidRPr="002D15E8">
        <w:rPr>
          <w:rFonts w:ascii="Times New Roman" w:hAnsi="Times New Roman"/>
          <w:sz w:val="22"/>
          <w:szCs w:val="22"/>
        </w:rPr>
        <w:tab/>
      </w:r>
      <w:r w:rsidR="001255F9" w:rsidRPr="002D15E8">
        <w:rPr>
          <w:rFonts w:ascii="Times New Roman" w:hAnsi="Times New Roman"/>
          <w:sz w:val="22"/>
          <w:szCs w:val="22"/>
          <w:u w:val="single"/>
        </w:rPr>
        <w:t>Correspondence</w:t>
      </w:r>
    </w:p>
    <w:p w:rsidR="00E10D3C" w:rsidRDefault="00DA7C12" w:rsidP="00E10D3C">
      <w:pPr>
        <w:pStyle w:val="Body1"/>
        <w:numPr>
          <w:ilvl w:val="0"/>
          <w:numId w:val="18"/>
        </w:numPr>
        <w:tabs>
          <w:tab w:val="right" w:pos="4536"/>
          <w:tab w:val="right" w:pos="4820"/>
        </w:tabs>
        <w:rPr>
          <w:rFonts w:ascii="Times New Roman" w:hAnsi="Times New Roman"/>
          <w:sz w:val="22"/>
          <w:szCs w:val="22"/>
        </w:rPr>
      </w:pPr>
      <w:r w:rsidRPr="00E10D3C">
        <w:rPr>
          <w:rFonts w:ascii="Times New Roman" w:hAnsi="Times New Roman"/>
          <w:sz w:val="22"/>
          <w:szCs w:val="22"/>
        </w:rPr>
        <w:t>New voter registration – Noted.</w:t>
      </w:r>
    </w:p>
    <w:p w:rsidR="00E10D3C" w:rsidRDefault="00DA7C12" w:rsidP="00E10D3C">
      <w:pPr>
        <w:pStyle w:val="Body1"/>
        <w:numPr>
          <w:ilvl w:val="0"/>
          <w:numId w:val="18"/>
        </w:numPr>
        <w:tabs>
          <w:tab w:val="right" w:pos="4536"/>
          <w:tab w:val="right" w:pos="4820"/>
        </w:tabs>
        <w:rPr>
          <w:rFonts w:ascii="Times New Roman" w:hAnsi="Times New Roman"/>
          <w:sz w:val="22"/>
          <w:szCs w:val="22"/>
        </w:rPr>
      </w:pPr>
      <w:r w:rsidRPr="00E10D3C">
        <w:rPr>
          <w:rFonts w:ascii="Times New Roman" w:hAnsi="Times New Roman"/>
          <w:sz w:val="22"/>
          <w:szCs w:val="22"/>
        </w:rPr>
        <w:t xml:space="preserve">Neighbourhood Planning – Not applicable to </w:t>
      </w:r>
      <w:proofErr w:type="spellStart"/>
      <w:r w:rsidRPr="00E10D3C">
        <w:rPr>
          <w:rFonts w:ascii="Times New Roman" w:hAnsi="Times New Roman"/>
          <w:sz w:val="22"/>
          <w:szCs w:val="22"/>
        </w:rPr>
        <w:t>Tetsworth</w:t>
      </w:r>
      <w:proofErr w:type="spellEnd"/>
      <w:r w:rsidRPr="00E10D3C">
        <w:rPr>
          <w:rFonts w:ascii="Times New Roman" w:hAnsi="Times New Roman"/>
          <w:sz w:val="22"/>
          <w:szCs w:val="22"/>
        </w:rPr>
        <w:t xml:space="preserve">. </w:t>
      </w:r>
    </w:p>
    <w:p w:rsidR="00E10D3C" w:rsidRDefault="00E10D3C" w:rsidP="00E10D3C">
      <w:pPr>
        <w:pStyle w:val="Body1"/>
        <w:numPr>
          <w:ilvl w:val="0"/>
          <w:numId w:val="18"/>
        </w:numPr>
        <w:tabs>
          <w:tab w:val="right" w:pos="4536"/>
          <w:tab w:val="right" w:pos="4820"/>
        </w:tabs>
        <w:rPr>
          <w:rFonts w:ascii="Times New Roman" w:hAnsi="Times New Roman"/>
          <w:sz w:val="22"/>
          <w:szCs w:val="22"/>
        </w:rPr>
      </w:pPr>
      <w:r w:rsidRPr="00E10D3C">
        <w:rPr>
          <w:rFonts w:ascii="Times New Roman" w:hAnsi="Times New Roman"/>
          <w:sz w:val="22"/>
          <w:szCs w:val="22"/>
        </w:rPr>
        <w:t xml:space="preserve">Community Infrastructure </w:t>
      </w:r>
      <w:proofErr w:type="gramStart"/>
      <w:r w:rsidRPr="00E10D3C">
        <w:rPr>
          <w:rFonts w:ascii="Times New Roman" w:hAnsi="Times New Roman"/>
          <w:sz w:val="22"/>
          <w:szCs w:val="22"/>
        </w:rPr>
        <w:t>leaflets  -</w:t>
      </w:r>
      <w:proofErr w:type="gramEnd"/>
      <w:r w:rsidRPr="00E10D3C">
        <w:rPr>
          <w:rFonts w:ascii="Times New Roman" w:hAnsi="Times New Roman"/>
          <w:sz w:val="22"/>
          <w:szCs w:val="22"/>
        </w:rPr>
        <w:t xml:space="preserve"> distributed.</w:t>
      </w:r>
    </w:p>
    <w:p w:rsidR="00E10D3C" w:rsidRDefault="00E10D3C" w:rsidP="00E10D3C">
      <w:pPr>
        <w:pStyle w:val="Body1"/>
        <w:numPr>
          <w:ilvl w:val="0"/>
          <w:numId w:val="18"/>
        </w:numPr>
        <w:tabs>
          <w:tab w:val="right" w:pos="4536"/>
          <w:tab w:val="right" w:pos="4820"/>
        </w:tabs>
        <w:rPr>
          <w:rFonts w:ascii="Times New Roman" w:hAnsi="Times New Roman"/>
          <w:sz w:val="22"/>
          <w:szCs w:val="22"/>
        </w:rPr>
      </w:pPr>
      <w:r w:rsidRPr="00E10D3C">
        <w:rPr>
          <w:rFonts w:ascii="Times New Roman" w:hAnsi="Times New Roman"/>
          <w:sz w:val="22"/>
          <w:szCs w:val="22"/>
        </w:rPr>
        <w:t>ROAR – KH has responded to Rodney Mann.</w:t>
      </w:r>
    </w:p>
    <w:p w:rsidR="00E10D3C" w:rsidRDefault="00E10D3C" w:rsidP="00E10D3C">
      <w:pPr>
        <w:pStyle w:val="Body1"/>
        <w:numPr>
          <w:ilvl w:val="0"/>
          <w:numId w:val="18"/>
        </w:numPr>
        <w:tabs>
          <w:tab w:val="right" w:pos="4536"/>
          <w:tab w:val="right" w:pos="4820"/>
        </w:tabs>
        <w:rPr>
          <w:rFonts w:ascii="Times New Roman" w:hAnsi="Times New Roman"/>
          <w:sz w:val="22"/>
          <w:szCs w:val="22"/>
        </w:rPr>
      </w:pPr>
      <w:r w:rsidRPr="00E10D3C">
        <w:rPr>
          <w:rFonts w:ascii="Times New Roman" w:hAnsi="Times New Roman"/>
          <w:sz w:val="22"/>
          <w:szCs w:val="22"/>
        </w:rPr>
        <w:t>M40 AGM – Thursday 13</w:t>
      </w:r>
      <w:r w:rsidRPr="00E10D3C">
        <w:rPr>
          <w:rFonts w:ascii="Times New Roman" w:hAnsi="Times New Roman"/>
          <w:sz w:val="22"/>
          <w:szCs w:val="22"/>
          <w:vertAlign w:val="superscript"/>
        </w:rPr>
        <w:t>th</w:t>
      </w:r>
      <w:r w:rsidRPr="00E10D3C">
        <w:rPr>
          <w:rFonts w:ascii="Times New Roman" w:hAnsi="Times New Roman"/>
          <w:sz w:val="22"/>
          <w:szCs w:val="22"/>
        </w:rPr>
        <w:t xml:space="preserve"> November – Noted. </w:t>
      </w:r>
    </w:p>
    <w:p w:rsidR="00E10D3C" w:rsidRDefault="00E10D3C" w:rsidP="00E10D3C">
      <w:pPr>
        <w:pStyle w:val="Body1"/>
        <w:numPr>
          <w:ilvl w:val="0"/>
          <w:numId w:val="18"/>
        </w:numPr>
        <w:tabs>
          <w:tab w:val="right" w:pos="4536"/>
          <w:tab w:val="right" w:pos="4820"/>
        </w:tabs>
        <w:rPr>
          <w:rFonts w:ascii="Times New Roman" w:hAnsi="Times New Roman"/>
          <w:sz w:val="22"/>
          <w:szCs w:val="22"/>
        </w:rPr>
      </w:pPr>
      <w:r>
        <w:rPr>
          <w:rFonts w:ascii="Times New Roman" w:hAnsi="Times New Roman"/>
          <w:sz w:val="22"/>
          <w:szCs w:val="22"/>
        </w:rPr>
        <w:t>Lord Williams Year 8 Community Action day</w:t>
      </w:r>
      <w:r>
        <w:rPr>
          <w:rFonts w:ascii="Times New Roman" w:hAnsi="Times New Roman"/>
          <w:sz w:val="22"/>
          <w:szCs w:val="22"/>
        </w:rPr>
        <w:br/>
        <w:t>Tuesday 20</w:t>
      </w:r>
      <w:r w:rsidRPr="00E10D3C">
        <w:rPr>
          <w:rFonts w:ascii="Times New Roman" w:hAnsi="Times New Roman"/>
          <w:sz w:val="22"/>
          <w:szCs w:val="22"/>
          <w:vertAlign w:val="superscript"/>
        </w:rPr>
        <w:t>th</w:t>
      </w:r>
      <w:r>
        <w:rPr>
          <w:rFonts w:ascii="Times New Roman" w:hAnsi="Times New Roman"/>
          <w:sz w:val="22"/>
          <w:szCs w:val="22"/>
        </w:rPr>
        <w:t xml:space="preserve"> January</w:t>
      </w:r>
      <w:r>
        <w:rPr>
          <w:rFonts w:ascii="Times New Roman" w:hAnsi="Times New Roman"/>
          <w:sz w:val="22"/>
          <w:szCs w:val="22"/>
        </w:rPr>
        <w:br/>
        <w:t xml:space="preserve">TPC are unable to attend this year.  </w:t>
      </w:r>
    </w:p>
    <w:p w:rsidR="00E10D3C" w:rsidRDefault="00E10D3C" w:rsidP="00E10D3C">
      <w:pPr>
        <w:pStyle w:val="Body1"/>
        <w:numPr>
          <w:ilvl w:val="0"/>
          <w:numId w:val="18"/>
        </w:numPr>
        <w:tabs>
          <w:tab w:val="right" w:pos="4536"/>
          <w:tab w:val="right" w:pos="4820"/>
        </w:tabs>
        <w:rPr>
          <w:rFonts w:ascii="Times New Roman" w:hAnsi="Times New Roman"/>
          <w:sz w:val="22"/>
          <w:szCs w:val="22"/>
        </w:rPr>
      </w:pPr>
      <w:r>
        <w:rPr>
          <w:rFonts w:ascii="Times New Roman" w:hAnsi="Times New Roman"/>
          <w:sz w:val="22"/>
          <w:szCs w:val="22"/>
        </w:rPr>
        <w:t>AGE UK AGM</w:t>
      </w:r>
      <w:r>
        <w:rPr>
          <w:rFonts w:ascii="Times New Roman" w:hAnsi="Times New Roman"/>
          <w:sz w:val="22"/>
          <w:szCs w:val="22"/>
        </w:rPr>
        <w:br/>
        <w:t>Memorial Hall 30</w:t>
      </w:r>
      <w:r w:rsidRPr="00E10D3C">
        <w:rPr>
          <w:rFonts w:ascii="Times New Roman" w:hAnsi="Times New Roman"/>
          <w:sz w:val="22"/>
          <w:szCs w:val="22"/>
          <w:vertAlign w:val="superscript"/>
        </w:rPr>
        <w:t>th</w:t>
      </w:r>
      <w:r>
        <w:rPr>
          <w:rFonts w:ascii="Times New Roman" w:hAnsi="Times New Roman"/>
          <w:sz w:val="22"/>
          <w:szCs w:val="22"/>
        </w:rPr>
        <w:t xml:space="preserve"> January 2015.  </w:t>
      </w:r>
      <w:r>
        <w:rPr>
          <w:rFonts w:ascii="Times New Roman" w:hAnsi="Times New Roman"/>
          <w:sz w:val="22"/>
          <w:szCs w:val="22"/>
        </w:rPr>
        <w:br/>
        <w:t>Everyone welcome.</w:t>
      </w:r>
    </w:p>
    <w:p w:rsidR="00E92928" w:rsidRPr="00E10D3C" w:rsidRDefault="00E10D3C" w:rsidP="00E10D3C">
      <w:pPr>
        <w:pStyle w:val="Body1"/>
        <w:numPr>
          <w:ilvl w:val="0"/>
          <w:numId w:val="18"/>
        </w:numPr>
        <w:tabs>
          <w:tab w:val="right" w:pos="4536"/>
          <w:tab w:val="right" w:pos="4820"/>
        </w:tabs>
        <w:rPr>
          <w:rFonts w:ascii="Times New Roman" w:hAnsi="Times New Roman"/>
          <w:sz w:val="22"/>
          <w:szCs w:val="22"/>
        </w:rPr>
      </w:pPr>
      <w:r>
        <w:rPr>
          <w:rFonts w:ascii="Times New Roman" w:hAnsi="Times New Roman"/>
          <w:sz w:val="22"/>
          <w:szCs w:val="22"/>
        </w:rPr>
        <w:t>Email has been received from Sarah Smith about a tree at the back of Parkers Hill.  AM has been to look at which tree it is.  It does not belong to TPC, it either belongs to SOHA or No 2 Parkers Hill.</w:t>
      </w:r>
      <w:r>
        <w:rPr>
          <w:rFonts w:ascii="Times New Roman" w:hAnsi="Times New Roman"/>
          <w:sz w:val="22"/>
          <w:szCs w:val="22"/>
        </w:rPr>
        <w:t xml:space="preserve">  </w:t>
      </w:r>
      <w:r>
        <w:rPr>
          <w:rFonts w:ascii="Times New Roman" w:hAnsi="Times New Roman"/>
          <w:sz w:val="22"/>
          <w:szCs w:val="22"/>
        </w:rPr>
        <w:t xml:space="preserve">We should contact Ms Smith to </w:t>
      </w:r>
      <w:proofErr w:type="gramStart"/>
      <w:r>
        <w:rPr>
          <w:rFonts w:ascii="Times New Roman" w:hAnsi="Times New Roman"/>
          <w:sz w:val="22"/>
          <w:szCs w:val="22"/>
        </w:rPr>
        <w:t>advise</w:t>
      </w:r>
      <w:proofErr w:type="gramEnd"/>
      <w:r>
        <w:rPr>
          <w:rFonts w:ascii="Times New Roman" w:hAnsi="Times New Roman"/>
          <w:sz w:val="22"/>
          <w:szCs w:val="22"/>
        </w:rPr>
        <w:t xml:space="preserve">.  </w:t>
      </w:r>
    </w:p>
    <w:p w:rsidR="003A44EE" w:rsidRPr="002D15E8" w:rsidRDefault="003A44EE" w:rsidP="00A053D4">
      <w:pPr>
        <w:pStyle w:val="Body1"/>
        <w:tabs>
          <w:tab w:val="right" w:pos="4536"/>
          <w:tab w:val="right" w:pos="4820"/>
        </w:tabs>
        <w:ind w:left="1440" w:hanging="1440"/>
        <w:rPr>
          <w:rFonts w:ascii="Times New Roman" w:hAnsi="Times New Roman"/>
          <w:b/>
          <w:sz w:val="22"/>
          <w:szCs w:val="22"/>
        </w:rPr>
      </w:pPr>
    </w:p>
    <w:p w:rsidR="0018358E" w:rsidRPr="00E10D3C" w:rsidRDefault="008B614E" w:rsidP="00FB4F2F">
      <w:pPr>
        <w:pStyle w:val="Body1"/>
        <w:tabs>
          <w:tab w:val="right" w:pos="4536"/>
          <w:tab w:val="right" w:pos="4820"/>
        </w:tabs>
        <w:ind w:left="1440" w:hanging="1440"/>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9F4C5C">
        <w:rPr>
          <w:rFonts w:ascii="Times New Roman" w:hAnsi="Times New Roman"/>
          <w:sz w:val="22"/>
          <w:szCs w:val="22"/>
        </w:rPr>
        <w:t>7</w:t>
      </w:r>
      <w:r w:rsidR="00293B18" w:rsidRPr="002D15E8">
        <w:rPr>
          <w:rFonts w:ascii="Times New Roman" w:hAnsi="Times New Roman"/>
          <w:sz w:val="22"/>
          <w:szCs w:val="22"/>
        </w:rPr>
        <w:t>/14</w:t>
      </w:r>
      <w:r w:rsidR="003A44EE" w:rsidRPr="002D15E8">
        <w:rPr>
          <w:rFonts w:ascii="Times New Roman" w:hAnsi="Times New Roman"/>
          <w:sz w:val="22"/>
          <w:szCs w:val="22"/>
        </w:rPr>
        <w:tab/>
      </w:r>
      <w:r w:rsidR="005154B4" w:rsidRPr="002D15E8">
        <w:rPr>
          <w:rFonts w:ascii="Times New Roman" w:hAnsi="Times New Roman"/>
          <w:sz w:val="22"/>
          <w:szCs w:val="22"/>
          <w:u w:val="single"/>
        </w:rPr>
        <w:t>Other Matters for Discussion</w:t>
      </w:r>
      <w:r w:rsidR="00293B18" w:rsidRPr="002D15E8">
        <w:rPr>
          <w:rFonts w:ascii="Times New Roman" w:hAnsi="Times New Roman"/>
          <w:sz w:val="22"/>
          <w:szCs w:val="22"/>
          <w:u w:val="single"/>
        </w:rPr>
        <w:br/>
      </w:r>
      <w:r w:rsidR="00E10D3C" w:rsidRPr="00E10D3C">
        <w:rPr>
          <w:rFonts w:ascii="Times New Roman" w:hAnsi="Times New Roman"/>
          <w:b/>
          <w:sz w:val="22"/>
          <w:szCs w:val="22"/>
        </w:rPr>
        <w:t>Golf Course Lights</w:t>
      </w:r>
      <w:r w:rsidR="00E10D3C">
        <w:rPr>
          <w:rFonts w:ascii="Times New Roman" w:hAnsi="Times New Roman"/>
          <w:sz w:val="22"/>
          <w:szCs w:val="22"/>
        </w:rPr>
        <w:t xml:space="preserve"> – MS has spoken with Sarah Fox who has reported that the lights are as bad as ever.  </w:t>
      </w:r>
      <w:r w:rsidR="00E10D3C">
        <w:rPr>
          <w:rFonts w:ascii="Times New Roman" w:hAnsi="Times New Roman"/>
          <w:sz w:val="22"/>
          <w:szCs w:val="22"/>
        </w:rPr>
        <w:br/>
      </w:r>
      <w:r w:rsidR="00E10D3C">
        <w:rPr>
          <w:rFonts w:ascii="Times New Roman" w:hAnsi="Times New Roman"/>
          <w:b/>
          <w:sz w:val="22"/>
          <w:szCs w:val="22"/>
        </w:rPr>
        <w:t xml:space="preserve">Resolved:  </w:t>
      </w:r>
      <w:r w:rsidR="00E10D3C">
        <w:rPr>
          <w:rFonts w:ascii="Times New Roman" w:hAnsi="Times New Roman"/>
          <w:sz w:val="22"/>
          <w:szCs w:val="22"/>
        </w:rPr>
        <w:t xml:space="preserve">That MS write a letter to enforcement with a copy to Dorothy.  </w:t>
      </w:r>
      <w:r w:rsidR="00E10D3C">
        <w:rPr>
          <w:rFonts w:ascii="Times New Roman" w:hAnsi="Times New Roman"/>
          <w:sz w:val="22"/>
          <w:szCs w:val="22"/>
        </w:rPr>
        <w:br/>
      </w:r>
      <w:r w:rsidR="00E10D3C">
        <w:rPr>
          <w:rFonts w:ascii="Times New Roman" w:hAnsi="Times New Roman"/>
          <w:sz w:val="22"/>
          <w:szCs w:val="22"/>
        </w:rPr>
        <w:br/>
      </w:r>
      <w:r w:rsidR="00E10D3C">
        <w:rPr>
          <w:rFonts w:ascii="Times New Roman" w:hAnsi="Times New Roman"/>
          <w:b/>
          <w:sz w:val="22"/>
          <w:szCs w:val="22"/>
        </w:rPr>
        <w:t>Village Noticeboard</w:t>
      </w:r>
      <w:r w:rsidR="00E10D3C">
        <w:rPr>
          <w:rFonts w:ascii="Times New Roman" w:hAnsi="Times New Roman"/>
          <w:sz w:val="22"/>
          <w:szCs w:val="22"/>
        </w:rPr>
        <w:t xml:space="preserve"> – This is still with Paul </w:t>
      </w:r>
      <w:proofErr w:type="spellStart"/>
      <w:r w:rsidR="00E10D3C">
        <w:rPr>
          <w:rFonts w:ascii="Times New Roman" w:hAnsi="Times New Roman"/>
          <w:sz w:val="22"/>
          <w:szCs w:val="22"/>
        </w:rPr>
        <w:t>Margan</w:t>
      </w:r>
      <w:proofErr w:type="spellEnd"/>
      <w:r w:rsidR="00E10D3C">
        <w:rPr>
          <w:rFonts w:ascii="Times New Roman" w:hAnsi="Times New Roman"/>
          <w:sz w:val="22"/>
          <w:szCs w:val="22"/>
        </w:rPr>
        <w:t xml:space="preserve">.  It requires two people to carry it.  </w:t>
      </w:r>
      <w:proofErr w:type="gramStart"/>
      <w:r w:rsidR="00E10D3C">
        <w:rPr>
          <w:rFonts w:ascii="Times New Roman" w:hAnsi="Times New Roman"/>
          <w:sz w:val="22"/>
          <w:szCs w:val="22"/>
        </w:rPr>
        <w:t>DN to call Paul to arrange collection.</w:t>
      </w:r>
      <w:proofErr w:type="gramEnd"/>
      <w:r w:rsidR="00E10D3C">
        <w:rPr>
          <w:rFonts w:ascii="Times New Roman" w:hAnsi="Times New Roman"/>
          <w:sz w:val="22"/>
          <w:szCs w:val="22"/>
        </w:rPr>
        <w:t xml:space="preserve">  </w:t>
      </w:r>
      <w:r w:rsidR="00E10D3C">
        <w:rPr>
          <w:rFonts w:ascii="Times New Roman" w:hAnsi="Times New Roman"/>
          <w:sz w:val="22"/>
          <w:szCs w:val="22"/>
        </w:rPr>
        <w:br/>
      </w:r>
      <w:r w:rsidR="00E10D3C">
        <w:rPr>
          <w:rFonts w:ascii="Times New Roman" w:hAnsi="Times New Roman"/>
          <w:sz w:val="22"/>
          <w:szCs w:val="22"/>
        </w:rPr>
        <w:br/>
      </w:r>
      <w:r w:rsidR="00E10D3C">
        <w:rPr>
          <w:rFonts w:ascii="Times New Roman" w:hAnsi="Times New Roman"/>
          <w:b/>
          <w:sz w:val="22"/>
          <w:szCs w:val="22"/>
        </w:rPr>
        <w:t xml:space="preserve">TSSC – </w:t>
      </w:r>
      <w:r w:rsidR="00E10D3C">
        <w:rPr>
          <w:rFonts w:ascii="Times New Roman" w:hAnsi="Times New Roman"/>
          <w:sz w:val="22"/>
          <w:szCs w:val="22"/>
        </w:rPr>
        <w:t xml:space="preserve">Have enquired to see if another bench can be put on the green in memory of Frank </w:t>
      </w:r>
      <w:proofErr w:type="spellStart"/>
      <w:r w:rsidR="00E10D3C">
        <w:rPr>
          <w:rFonts w:ascii="Times New Roman" w:hAnsi="Times New Roman"/>
          <w:sz w:val="22"/>
          <w:szCs w:val="22"/>
        </w:rPr>
        <w:t>Eley</w:t>
      </w:r>
      <w:proofErr w:type="spellEnd"/>
      <w:r w:rsidR="00E10D3C">
        <w:rPr>
          <w:rFonts w:ascii="Times New Roman" w:hAnsi="Times New Roman"/>
          <w:sz w:val="22"/>
          <w:szCs w:val="22"/>
        </w:rPr>
        <w:t xml:space="preserve">, near the Marsh End corner.  </w:t>
      </w:r>
      <w:r w:rsidR="00E10D3C">
        <w:rPr>
          <w:rFonts w:ascii="Times New Roman" w:hAnsi="Times New Roman"/>
          <w:sz w:val="22"/>
          <w:szCs w:val="22"/>
        </w:rPr>
        <w:br/>
      </w:r>
      <w:r w:rsidR="00E10D3C">
        <w:rPr>
          <w:rFonts w:ascii="Times New Roman" w:hAnsi="Times New Roman"/>
          <w:b/>
          <w:sz w:val="22"/>
          <w:szCs w:val="22"/>
        </w:rPr>
        <w:t xml:space="preserve">Resolved:  </w:t>
      </w:r>
      <w:r w:rsidR="00E10D3C">
        <w:rPr>
          <w:rFonts w:ascii="Times New Roman" w:hAnsi="Times New Roman"/>
          <w:sz w:val="22"/>
          <w:szCs w:val="22"/>
        </w:rPr>
        <w:t xml:space="preserve">To allow for bench to be sited here. </w:t>
      </w:r>
      <w:r w:rsidR="00E10D3C">
        <w:rPr>
          <w:rFonts w:ascii="Times New Roman" w:hAnsi="Times New Roman"/>
          <w:sz w:val="22"/>
          <w:szCs w:val="22"/>
        </w:rPr>
        <w:br/>
      </w:r>
      <w:r w:rsidR="00E10D3C">
        <w:rPr>
          <w:rFonts w:ascii="Times New Roman" w:hAnsi="Times New Roman"/>
          <w:sz w:val="22"/>
          <w:szCs w:val="22"/>
        </w:rPr>
        <w:br/>
      </w:r>
      <w:r w:rsidR="00E10D3C">
        <w:rPr>
          <w:rFonts w:ascii="Times New Roman" w:hAnsi="Times New Roman"/>
          <w:b/>
          <w:sz w:val="22"/>
          <w:szCs w:val="22"/>
        </w:rPr>
        <w:t xml:space="preserve">Notices on the Green – </w:t>
      </w:r>
      <w:r w:rsidR="00E10D3C">
        <w:rPr>
          <w:rFonts w:ascii="Times New Roman" w:hAnsi="Times New Roman"/>
          <w:sz w:val="22"/>
          <w:szCs w:val="22"/>
        </w:rPr>
        <w:t xml:space="preserve">It was noted that there are still several ‘A’ boards on the Green.  One which is owned by TSSC, </w:t>
      </w:r>
      <w:r w:rsidR="00FB4F2F">
        <w:rPr>
          <w:rFonts w:ascii="Times New Roman" w:hAnsi="Times New Roman"/>
          <w:sz w:val="22"/>
          <w:szCs w:val="22"/>
        </w:rPr>
        <w:t xml:space="preserve">The Red Lion have 4 and The Swan has 1. </w:t>
      </w:r>
      <w:r w:rsidR="00FB4F2F">
        <w:rPr>
          <w:rFonts w:ascii="Times New Roman" w:hAnsi="Times New Roman"/>
          <w:sz w:val="22"/>
          <w:szCs w:val="22"/>
        </w:rPr>
        <w:br/>
      </w:r>
      <w:r w:rsidR="00FB4F2F">
        <w:rPr>
          <w:rFonts w:ascii="Times New Roman" w:hAnsi="Times New Roman"/>
          <w:sz w:val="22"/>
          <w:szCs w:val="22"/>
        </w:rPr>
        <w:br/>
      </w:r>
      <w:proofErr w:type="spellStart"/>
      <w:r w:rsidR="00FB4F2F" w:rsidRPr="00FB4F2F">
        <w:rPr>
          <w:rFonts w:ascii="Times New Roman" w:hAnsi="Times New Roman"/>
          <w:b/>
          <w:sz w:val="22"/>
          <w:szCs w:val="22"/>
        </w:rPr>
        <w:t>Owain</w:t>
      </w:r>
      <w:proofErr w:type="spellEnd"/>
      <w:r w:rsidR="00FB4F2F" w:rsidRPr="00FB4F2F">
        <w:rPr>
          <w:rFonts w:ascii="Times New Roman" w:hAnsi="Times New Roman"/>
          <w:b/>
          <w:sz w:val="22"/>
          <w:szCs w:val="22"/>
        </w:rPr>
        <w:t xml:space="preserve"> </w:t>
      </w:r>
      <w:proofErr w:type="spellStart"/>
      <w:r w:rsidR="00FB4F2F" w:rsidRPr="00FB4F2F">
        <w:rPr>
          <w:rFonts w:ascii="Times New Roman" w:hAnsi="Times New Roman"/>
          <w:b/>
          <w:sz w:val="22"/>
          <w:szCs w:val="22"/>
        </w:rPr>
        <w:t>Devey</w:t>
      </w:r>
      <w:proofErr w:type="spellEnd"/>
      <w:r w:rsidR="00FB4F2F">
        <w:rPr>
          <w:rFonts w:ascii="Times New Roman" w:hAnsi="Times New Roman"/>
          <w:sz w:val="22"/>
          <w:szCs w:val="22"/>
        </w:rPr>
        <w:t xml:space="preserve"> – Has requested permission to use the green for a demonstration of a stump grinder.  He will clear up any mess.</w:t>
      </w:r>
      <w:r w:rsidR="00FB4F2F">
        <w:rPr>
          <w:rFonts w:ascii="Times New Roman" w:hAnsi="Times New Roman"/>
          <w:sz w:val="22"/>
          <w:szCs w:val="22"/>
        </w:rPr>
        <w:br/>
      </w:r>
      <w:r w:rsidR="00FB4F2F">
        <w:rPr>
          <w:rFonts w:ascii="Times New Roman" w:hAnsi="Times New Roman"/>
          <w:b/>
          <w:sz w:val="22"/>
          <w:szCs w:val="22"/>
        </w:rPr>
        <w:t xml:space="preserve">Resolved:  </w:t>
      </w:r>
      <w:r w:rsidR="00FB4F2F">
        <w:rPr>
          <w:rFonts w:ascii="Times New Roman" w:hAnsi="Times New Roman"/>
          <w:sz w:val="22"/>
          <w:szCs w:val="22"/>
        </w:rPr>
        <w:t xml:space="preserve">To approve this one off use of the Green.  </w:t>
      </w:r>
      <w:r w:rsidR="00E10D3C">
        <w:rPr>
          <w:rFonts w:ascii="Times New Roman" w:hAnsi="Times New Roman"/>
          <w:sz w:val="22"/>
          <w:szCs w:val="22"/>
        </w:rPr>
        <w:br/>
      </w:r>
    </w:p>
    <w:p w:rsidR="00DF01F7" w:rsidRPr="002D15E8" w:rsidRDefault="009B1E60" w:rsidP="002D15E8">
      <w:pPr>
        <w:pStyle w:val="Body1"/>
        <w:tabs>
          <w:tab w:val="right" w:pos="4536"/>
          <w:tab w:val="right" w:pos="4820"/>
        </w:tabs>
        <w:ind w:left="1440" w:hanging="1440"/>
        <w:jc w:val="both"/>
        <w:rPr>
          <w:rFonts w:ascii="Times New Roman" w:hAnsi="Times New Roman"/>
          <w:sz w:val="22"/>
          <w:szCs w:val="22"/>
        </w:rPr>
      </w:pPr>
      <w:r>
        <w:rPr>
          <w:rFonts w:ascii="Times New Roman" w:hAnsi="Times New Roman"/>
          <w:sz w:val="22"/>
          <w:szCs w:val="22"/>
        </w:rPr>
        <w:t>1</w:t>
      </w:r>
      <w:r w:rsidR="00EB1749">
        <w:rPr>
          <w:rFonts w:ascii="Times New Roman" w:hAnsi="Times New Roman"/>
          <w:sz w:val="22"/>
          <w:szCs w:val="22"/>
        </w:rPr>
        <w:t>9</w:t>
      </w:r>
      <w:r w:rsidR="00E10D3C">
        <w:rPr>
          <w:rFonts w:ascii="Times New Roman" w:hAnsi="Times New Roman"/>
          <w:sz w:val="22"/>
          <w:szCs w:val="22"/>
        </w:rPr>
        <w:t>8</w:t>
      </w:r>
      <w:r w:rsidR="00293B18" w:rsidRPr="002D15E8">
        <w:rPr>
          <w:rFonts w:ascii="Times New Roman" w:hAnsi="Times New Roman"/>
          <w:sz w:val="22"/>
          <w:szCs w:val="22"/>
        </w:rPr>
        <w:t>/14</w:t>
      </w:r>
      <w:r w:rsidR="007B0451" w:rsidRPr="002D15E8">
        <w:rPr>
          <w:rFonts w:ascii="Times New Roman" w:hAnsi="Times New Roman"/>
          <w:sz w:val="22"/>
          <w:szCs w:val="22"/>
        </w:rPr>
        <w:tab/>
      </w:r>
      <w:r w:rsidR="007B0451" w:rsidRPr="002D15E8">
        <w:rPr>
          <w:rFonts w:ascii="Times New Roman" w:hAnsi="Times New Roman"/>
          <w:sz w:val="22"/>
          <w:szCs w:val="22"/>
          <w:u w:val="single"/>
        </w:rPr>
        <w:t>Date of Next Meeting</w:t>
      </w:r>
      <w:r w:rsidR="002D15E8" w:rsidRPr="002D15E8">
        <w:rPr>
          <w:rFonts w:ascii="Times New Roman" w:hAnsi="Times New Roman"/>
          <w:sz w:val="22"/>
          <w:szCs w:val="22"/>
          <w:u w:val="single"/>
        </w:rPr>
        <w:br/>
      </w:r>
      <w:r w:rsidR="00EB1749">
        <w:rPr>
          <w:rFonts w:ascii="Times New Roman" w:hAnsi="Times New Roman"/>
          <w:sz w:val="22"/>
          <w:szCs w:val="22"/>
        </w:rPr>
        <w:t>8</w:t>
      </w:r>
      <w:r w:rsidR="00EB1749" w:rsidRPr="00EB1749">
        <w:rPr>
          <w:rFonts w:ascii="Times New Roman" w:hAnsi="Times New Roman"/>
          <w:sz w:val="22"/>
          <w:szCs w:val="22"/>
          <w:vertAlign w:val="superscript"/>
        </w:rPr>
        <w:t>th</w:t>
      </w:r>
      <w:r w:rsidR="00EB1749">
        <w:rPr>
          <w:rFonts w:ascii="Times New Roman" w:hAnsi="Times New Roman"/>
          <w:sz w:val="22"/>
          <w:szCs w:val="22"/>
        </w:rPr>
        <w:t xml:space="preserve"> December 2014</w:t>
      </w:r>
      <w:r w:rsidR="00A16812">
        <w:rPr>
          <w:rFonts w:ascii="Times New Roman" w:hAnsi="Times New Roman"/>
          <w:sz w:val="22"/>
          <w:szCs w:val="22"/>
        </w:rPr>
        <w:t>.</w:t>
      </w:r>
      <w:bookmarkStart w:id="0" w:name="_GoBack"/>
      <w:bookmarkEnd w:id="0"/>
      <w:r w:rsidR="004D1D38" w:rsidRPr="002D15E8">
        <w:rPr>
          <w:rFonts w:ascii="Times New Roman" w:hAnsi="Times New Roman"/>
          <w:sz w:val="22"/>
          <w:szCs w:val="22"/>
        </w:rPr>
        <w:br/>
      </w:r>
    </w:p>
    <w:p w:rsidR="00F7719B" w:rsidRDefault="00E94583">
      <w:pPr>
        <w:pStyle w:val="Body1"/>
        <w:jc w:val="center"/>
        <w:rPr>
          <w:rFonts w:ascii="Times New Roman" w:hAnsi="Times New Roman"/>
          <w:b/>
          <w:sz w:val="21"/>
          <w:szCs w:val="21"/>
        </w:rPr>
      </w:pPr>
      <w:r w:rsidRPr="002D15E8">
        <w:rPr>
          <w:rFonts w:ascii="Times New Roman" w:hAnsi="Times New Roman"/>
          <w:b/>
          <w:sz w:val="22"/>
          <w:szCs w:val="22"/>
        </w:rPr>
        <w:t>THERE BEING NO OTHER BUSI</w:t>
      </w:r>
      <w:r w:rsidR="007B0451" w:rsidRPr="002D15E8">
        <w:rPr>
          <w:rFonts w:ascii="Times New Roman" w:hAnsi="Times New Roman"/>
          <w:b/>
          <w:sz w:val="22"/>
          <w:szCs w:val="22"/>
        </w:rPr>
        <w:t>NESS THE MEE</w:t>
      </w:r>
      <w:r w:rsidR="007B0451" w:rsidRPr="00A57C1A">
        <w:rPr>
          <w:rFonts w:ascii="Times New Roman" w:hAnsi="Times New Roman"/>
          <w:b/>
          <w:sz w:val="21"/>
          <w:szCs w:val="21"/>
        </w:rPr>
        <w:t xml:space="preserve">TING CLOSED AT </w:t>
      </w:r>
      <w:r w:rsidR="00325E9B">
        <w:rPr>
          <w:rFonts w:ascii="Times New Roman" w:hAnsi="Times New Roman"/>
          <w:b/>
          <w:sz w:val="21"/>
          <w:szCs w:val="21"/>
        </w:rPr>
        <w:t>9.1</w:t>
      </w:r>
      <w:r w:rsidR="00A16812">
        <w:rPr>
          <w:rFonts w:ascii="Times New Roman" w:hAnsi="Times New Roman"/>
          <w:b/>
          <w:sz w:val="21"/>
          <w:szCs w:val="21"/>
        </w:rPr>
        <w:t>4</w:t>
      </w:r>
      <w:r w:rsidR="00325E9B">
        <w:rPr>
          <w:rFonts w:ascii="Times New Roman" w:hAnsi="Times New Roman"/>
          <w:b/>
          <w:sz w:val="21"/>
          <w:szCs w:val="21"/>
        </w:rPr>
        <w:t>pm</w:t>
      </w:r>
    </w:p>
    <w:p w:rsidR="00F7719B" w:rsidRDefault="00F7719B">
      <w:pPr>
        <w:rPr>
          <w:rFonts w:eastAsia="Arial Unicode MS"/>
          <w:b/>
          <w:color w:val="000000"/>
          <w:sz w:val="21"/>
          <w:szCs w:val="21"/>
          <w:u w:color="000000"/>
          <w:lang w:val="en-GB" w:eastAsia="en-GB"/>
        </w:rPr>
      </w:pPr>
      <w:r>
        <w:rPr>
          <w:b/>
          <w:sz w:val="21"/>
          <w:szCs w:val="21"/>
        </w:rPr>
        <w:br w:type="page"/>
      </w:r>
    </w:p>
    <w:p w:rsidR="008170C7" w:rsidRDefault="00F7719B" w:rsidP="00F7719B">
      <w:pPr>
        <w:pStyle w:val="Body1"/>
        <w:rPr>
          <w:rFonts w:ascii="Times New Roman" w:hAnsi="Times New Roman"/>
          <w:b/>
          <w:sz w:val="21"/>
          <w:szCs w:val="21"/>
        </w:rPr>
      </w:pPr>
      <w:r>
        <w:rPr>
          <w:rFonts w:ascii="Times New Roman" w:hAnsi="Times New Roman"/>
          <w:b/>
          <w:sz w:val="21"/>
          <w:szCs w:val="21"/>
        </w:rPr>
        <w:lastRenderedPageBreak/>
        <w:t>Statement from Mr and Mrs Broad – Minute Ref:  184/14</w:t>
      </w:r>
    </w:p>
    <w:p w:rsidR="00F7719B" w:rsidRDefault="00F7719B">
      <w:pPr>
        <w:pStyle w:val="Body1"/>
        <w:jc w:val="center"/>
        <w:rPr>
          <w:rFonts w:ascii="Times New Roman" w:hAnsi="Times New Roman"/>
          <w:b/>
          <w:sz w:val="21"/>
          <w:szCs w:val="21"/>
        </w:rPr>
      </w:pPr>
      <w:r>
        <w:rPr>
          <w:noProof/>
        </w:rPr>
        <w:drawing>
          <wp:inline distT="0" distB="0" distL="0" distR="0" wp14:anchorId="4FB09F80" wp14:editId="4DA239E6">
            <wp:extent cx="554355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3550" cy="8229600"/>
                    </a:xfrm>
                    <a:prstGeom prst="rect">
                      <a:avLst/>
                    </a:prstGeom>
                  </pic:spPr>
                </pic:pic>
              </a:graphicData>
            </a:graphic>
          </wp:inline>
        </w:drawing>
      </w:r>
    </w:p>
    <w:sectPr w:rsidR="00F7719B" w:rsidSect="00DF2B54">
      <w:footerReference w:type="default" r:id="rId10"/>
      <w:pgSz w:w="11900" w:h="16840"/>
      <w:pgMar w:top="1077" w:right="720" w:bottom="720" w:left="794" w:header="709" w:footer="283" w:gutter="0"/>
      <w:pgNumType w:start="4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9A" w:rsidRPr="00A57C1A" w:rsidRDefault="00BE709A">
      <w:pPr>
        <w:rPr>
          <w:sz w:val="22"/>
          <w:szCs w:val="22"/>
        </w:rPr>
      </w:pPr>
      <w:r w:rsidRPr="00A57C1A">
        <w:rPr>
          <w:sz w:val="22"/>
          <w:szCs w:val="22"/>
        </w:rPr>
        <w:separator/>
      </w:r>
    </w:p>
    <w:p w:rsidR="00BE709A" w:rsidRPr="00A57C1A" w:rsidRDefault="00BE709A">
      <w:pPr>
        <w:rPr>
          <w:sz w:val="23"/>
          <w:szCs w:val="23"/>
        </w:rPr>
      </w:pPr>
    </w:p>
    <w:p w:rsidR="00BE709A" w:rsidRPr="00A57C1A" w:rsidRDefault="00BE709A">
      <w:pPr>
        <w:rPr>
          <w:sz w:val="22"/>
          <w:szCs w:val="22"/>
        </w:rPr>
      </w:pPr>
    </w:p>
    <w:p w:rsidR="00BE709A" w:rsidRPr="00A57C1A" w:rsidRDefault="00BE709A">
      <w:pPr>
        <w:rPr>
          <w:sz w:val="21"/>
          <w:szCs w:val="21"/>
        </w:rPr>
      </w:pPr>
    </w:p>
  </w:endnote>
  <w:endnote w:type="continuationSeparator" w:id="0">
    <w:p w:rsidR="00BE709A" w:rsidRPr="00A57C1A" w:rsidRDefault="00BE709A">
      <w:pPr>
        <w:rPr>
          <w:sz w:val="22"/>
          <w:szCs w:val="22"/>
        </w:rPr>
      </w:pPr>
      <w:r w:rsidRPr="00A57C1A">
        <w:rPr>
          <w:sz w:val="22"/>
          <w:szCs w:val="22"/>
        </w:rPr>
        <w:continuationSeparator/>
      </w:r>
    </w:p>
    <w:p w:rsidR="00BE709A" w:rsidRPr="00A57C1A" w:rsidRDefault="00BE709A">
      <w:pPr>
        <w:rPr>
          <w:sz w:val="23"/>
          <w:szCs w:val="23"/>
        </w:rPr>
      </w:pPr>
    </w:p>
    <w:p w:rsidR="00BE709A" w:rsidRPr="00A57C1A" w:rsidRDefault="00BE709A">
      <w:pPr>
        <w:rPr>
          <w:sz w:val="22"/>
          <w:szCs w:val="22"/>
        </w:rPr>
      </w:pPr>
    </w:p>
    <w:p w:rsidR="00BE709A" w:rsidRPr="00A57C1A" w:rsidRDefault="00BE709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F" w:rsidRPr="00A57C1A" w:rsidRDefault="00E028CF">
    <w:pPr>
      <w:widowControl w:val="0"/>
      <w:tabs>
        <w:tab w:val="left" w:pos="0"/>
        <w:tab w:val="center" w:pos="4513"/>
        <w:tab w:val="center" w:pos="5193"/>
        <w:tab w:val="right" w:pos="9026"/>
        <w:tab w:val="right" w:pos="10386"/>
      </w:tabs>
      <w:outlineLvl w:val="0"/>
      <w:rPr>
        <w:rFonts w:eastAsia="Arial Unicode MS"/>
        <w:color w:val="000000"/>
        <w:sz w:val="17"/>
        <w:szCs w:val="17"/>
        <w:u w:color="000000"/>
      </w:rPr>
    </w:pPr>
    <w:proofErr w:type="spellStart"/>
    <w:r w:rsidRPr="00A57C1A">
      <w:rPr>
        <w:rFonts w:eastAsia="Arial Unicode MS"/>
        <w:color w:val="000000"/>
        <w:sz w:val="17"/>
        <w:szCs w:val="17"/>
        <w:u w:color="000000"/>
      </w:rPr>
      <w:t>Tetsworth</w:t>
    </w:r>
    <w:proofErr w:type="spellEnd"/>
    <w:r w:rsidRPr="00A57C1A">
      <w:rPr>
        <w:rFonts w:eastAsia="Arial Unicode MS"/>
        <w:color w:val="000000"/>
        <w:sz w:val="17"/>
        <w:szCs w:val="17"/>
        <w:u w:color="000000"/>
      </w:rPr>
      <w:t xml:space="preserve"> Parish Council </w:t>
    </w:r>
    <w:proofErr w:type="gramStart"/>
    <w:r w:rsidRPr="00A57C1A">
      <w:rPr>
        <w:rFonts w:eastAsia="Arial Unicode MS"/>
        <w:color w:val="000000"/>
        <w:sz w:val="17"/>
        <w:szCs w:val="17"/>
        <w:u w:color="000000"/>
      </w:rPr>
      <w:t>Minutes  -</w:t>
    </w:r>
    <w:proofErr w:type="gramEnd"/>
    <w:r w:rsidRPr="00A57C1A">
      <w:rPr>
        <w:rFonts w:eastAsia="Arial Unicode MS"/>
        <w:color w:val="000000"/>
        <w:sz w:val="17"/>
        <w:szCs w:val="17"/>
        <w:u w:color="000000"/>
      </w:rPr>
      <w:t xml:space="preserve"> </w:t>
    </w:r>
    <w:r w:rsidR="00EB1749">
      <w:rPr>
        <w:rFonts w:eastAsia="Arial Unicode MS"/>
        <w:color w:val="000000"/>
        <w:sz w:val="17"/>
        <w:szCs w:val="17"/>
        <w:u w:color="000000"/>
      </w:rPr>
      <w:t>10</w:t>
    </w:r>
    <w:r w:rsidR="00EB1749" w:rsidRPr="00EB1749">
      <w:rPr>
        <w:rFonts w:eastAsia="Arial Unicode MS"/>
        <w:color w:val="000000"/>
        <w:sz w:val="17"/>
        <w:szCs w:val="17"/>
        <w:u w:color="000000"/>
        <w:vertAlign w:val="superscript"/>
      </w:rPr>
      <w:t>th</w:t>
    </w:r>
    <w:r w:rsidR="00EB1749">
      <w:rPr>
        <w:rFonts w:eastAsia="Arial Unicode MS"/>
        <w:color w:val="000000"/>
        <w:sz w:val="17"/>
        <w:szCs w:val="17"/>
        <w:u w:color="000000"/>
      </w:rPr>
      <w:t xml:space="preserve"> November 2014</w:t>
    </w:r>
    <w:r w:rsidR="009B1E60">
      <w:rPr>
        <w:rFonts w:eastAsia="Arial Unicode MS"/>
        <w:color w:val="000000"/>
        <w:sz w:val="17"/>
        <w:szCs w:val="17"/>
        <w:u w:color="000000"/>
      </w:rPr>
      <w:tab/>
    </w:r>
    <w:r w:rsidR="009B1E60">
      <w:rPr>
        <w:rFonts w:eastAsia="Arial Unicode MS"/>
        <w:color w:val="000000"/>
        <w:sz w:val="17"/>
        <w:szCs w:val="17"/>
        <w:u w:color="000000"/>
      </w:rPr>
      <w:tab/>
    </w:r>
    <w:r>
      <w:rPr>
        <w:rFonts w:eastAsia="Arial Unicode MS"/>
        <w:color w:val="000000"/>
        <w:sz w:val="17"/>
        <w:szCs w:val="17"/>
        <w:u w:color="000000"/>
      </w:rPr>
      <w:tab/>
    </w:r>
    <w:r>
      <w:rPr>
        <w:rFonts w:eastAsia="Arial Unicode MS"/>
        <w:color w:val="000000"/>
        <w:sz w:val="17"/>
        <w:szCs w:val="17"/>
        <w:u w:color="000000"/>
      </w:rPr>
      <w:tab/>
    </w:r>
    <w:r w:rsidRPr="00A57C1A">
      <w:rPr>
        <w:rFonts w:eastAsia="Arial Unicode MS"/>
        <w:color w:val="000000"/>
        <w:sz w:val="17"/>
        <w:szCs w:val="17"/>
        <w:u w:color="000000"/>
      </w:rPr>
      <w:t xml:space="preserve"> Page </w:t>
    </w:r>
    <w:r w:rsidRPr="00A57C1A">
      <w:rPr>
        <w:rFonts w:eastAsia="Arial Unicode MS"/>
        <w:color w:val="000000"/>
        <w:sz w:val="17"/>
        <w:szCs w:val="17"/>
        <w:u w:color="000000"/>
      </w:rPr>
      <w:fldChar w:fldCharType="begin"/>
    </w:r>
    <w:r w:rsidRPr="00A57C1A">
      <w:rPr>
        <w:rFonts w:eastAsia="Arial Unicode MS"/>
        <w:color w:val="000000"/>
        <w:sz w:val="17"/>
        <w:szCs w:val="17"/>
        <w:u w:color="000000"/>
      </w:rPr>
      <w:instrText xml:space="preserve"> PAGE </w:instrText>
    </w:r>
    <w:r w:rsidRPr="00A57C1A">
      <w:rPr>
        <w:rFonts w:eastAsia="Arial Unicode MS"/>
        <w:color w:val="000000"/>
        <w:sz w:val="17"/>
        <w:szCs w:val="17"/>
        <w:u w:color="000000"/>
      </w:rPr>
      <w:fldChar w:fldCharType="separate"/>
    </w:r>
    <w:r w:rsidR="00FB4F2F">
      <w:rPr>
        <w:rFonts w:eastAsia="Arial Unicode MS"/>
        <w:noProof/>
        <w:color w:val="000000"/>
        <w:sz w:val="17"/>
        <w:szCs w:val="17"/>
        <w:u w:color="000000"/>
      </w:rPr>
      <w:t>42</w:t>
    </w:r>
    <w:r w:rsidRPr="00A57C1A">
      <w:rPr>
        <w:rFonts w:eastAsia="Arial Unicode MS"/>
        <w:color w:val="000000"/>
        <w:sz w:val="17"/>
        <w:szCs w:val="17"/>
        <w:u w:color="000000"/>
      </w:rPr>
      <w:fldChar w:fldCharType="end"/>
    </w:r>
  </w:p>
  <w:p w:rsidR="00E028CF" w:rsidRPr="00A57C1A" w:rsidRDefault="00E028CF">
    <w:pPr>
      <w:rPr>
        <w:sz w:val="23"/>
        <w:szCs w:val="23"/>
      </w:rPr>
    </w:pPr>
  </w:p>
  <w:p w:rsidR="00E028CF" w:rsidRPr="00A57C1A" w:rsidRDefault="00E028CF">
    <w:pPr>
      <w:rPr>
        <w:sz w:val="22"/>
        <w:szCs w:val="22"/>
      </w:rPr>
    </w:pPr>
  </w:p>
  <w:p w:rsidR="00E028CF" w:rsidRPr="00A57C1A" w:rsidRDefault="00E028CF">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9A" w:rsidRPr="00A57C1A" w:rsidRDefault="00BE709A">
      <w:pPr>
        <w:rPr>
          <w:sz w:val="22"/>
          <w:szCs w:val="22"/>
        </w:rPr>
      </w:pPr>
      <w:r w:rsidRPr="00A57C1A">
        <w:rPr>
          <w:sz w:val="22"/>
          <w:szCs w:val="22"/>
        </w:rPr>
        <w:separator/>
      </w:r>
    </w:p>
    <w:p w:rsidR="00BE709A" w:rsidRPr="00A57C1A" w:rsidRDefault="00BE709A">
      <w:pPr>
        <w:rPr>
          <w:sz w:val="23"/>
          <w:szCs w:val="23"/>
        </w:rPr>
      </w:pPr>
    </w:p>
    <w:p w:rsidR="00BE709A" w:rsidRPr="00A57C1A" w:rsidRDefault="00BE709A">
      <w:pPr>
        <w:rPr>
          <w:sz w:val="22"/>
          <w:szCs w:val="22"/>
        </w:rPr>
      </w:pPr>
    </w:p>
    <w:p w:rsidR="00BE709A" w:rsidRPr="00A57C1A" w:rsidRDefault="00BE709A">
      <w:pPr>
        <w:rPr>
          <w:sz w:val="21"/>
          <w:szCs w:val="21"/>
        </w:rPr>
      </w:pPr>
    </w:p>
  </w:footnote>
  <w:footnote w:type="continuationSeparator" w:id="0">
    <w:p w:rsidR="00BE709A" w:rsidRPr="00A57C1A" w:rsidRDefault="00BE709A">
      <w:pPr>
        <w:rPr>
          <w:sz w:val="22"/>
          <w:szCs w:val="22"/>
        </w:rPr>
      </w:pPr>
      <w:r w:rsidRPr="00A57C1A">
        <w:rPr>
          <w:sz w:val="22"/>
          <w:szCs w:val="22"/>
        </w:rPr>
        <w:continuationSeparator/>
      </w:r>
    </w:p>
    <w:p w:rsidR="00BE709A" w:rsidRPr="00A57C1A" w:rsidRDefault="00BE709A">
      <w:pPr>
        <w:rPr>
          <w:sz w:val="23"/>
          <w:szCs w:val="23"/>
        </w:rPr>
      </w:pPr>
    </w:p>
    <w:p w:rsidR="00BE709A" w:rsidRPr="00A57C1A" w:rsidRDefault="00BE709A">
      <w:pPr>
        <w:rPr>
          <w:sz w:val="22"/>
          <w:szCs w:val="22"/>
        </w:rPr>
      </w:pPr>
    </w:p>
    <w:p w:rsidR="00BE709A" w:rsidRPr="00A57C1A" w:rsidRDefault="00BE709A">
      <w:pPr>
        <w:rPr>
          <w:sz w:val="21"/>
          <w:szCs w:val="2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9A8"/>
    <w:multiLevelType w:val="hybridMultilevel"/>
    <w:tmpl w:val="2A6269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DE3739D"/>
    <w:multiLevelType w:val="hybridMultilevel"/>
    <w:tmpl w:val="194A9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5017EE7"/>
    <w:multiLevelType w:val="hybridMultilevel"/>
    <w:tmpl w:val="95A8D2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476B79"/>
    <w:multiLevelType w:val="multilevel"/>
    <w:tmpl w:val="7BE43836"/>
    <w:lvl w:ilvl="0">
      <w:start w:val="1"/>
      <w:numFmt w:val="upperRoman"/>
      <w:lvlText w:val="%1."/>
      <w:lvlJc w:val="righ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4">
    <w:nsid w:val="230703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4595C"/>
    <w:multiLevelType w:val="hybridMultilevel"/>
    <w:tmpl w:val="B4E8A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FD0773F"/>
    <w:multiLevelType w:val="hybridMultilevel"/>
    <w:tmpl w:val="16AA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20793"/>
    <w:multiLevelType w:val="hybridMultilevel"/>
    <w:tmpl w:val="674C2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2984A7A"/>
    <w:multiLevelType w:val="hybridMultilevel"/>
    <w:tmpl w:val="C67E7AA0"/>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9">
    <w:nsid w:val="591F3C75"/>
    <w:multiLevelType w:val="hybridMultilevel"/>
    <w:tmpl w:val="090685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ED134CA"/>
    <w:multiLevelType w:val="hybridMultilevel"/>
    <w:tmpl w:val="DDD6EF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7556EDD"/>
    <w:multiLevelType w:val="hybridMultilevel"/>
    <w:tmpl w:val="D5B2B0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D7561AE"/>
    <w:multiLevelType w:val="hybridMultilevel"/>
    <w:tmpl w:val="12BA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43540F"/>
    <w:multiLevelType w:val="hybridMultilevel"/>
    <w:tmpl w:val="19203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01F19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C737C6"/>
    <w:multiLevelType w:val="hybridMultilevel"/>
    <w:tmpl w:val="E7F6699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6403FFC"/>
    <w:multiLevelType w:val="multilevel"/>
    <w:tmpl w:val="08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7">
    <w:nsid w:val="7A347AFC"/>
    <w:multiLevelType w:val="hybridMultilevel"/>
    <w:tmpl w:val="AC26A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6"/>
  </w:num>
  <w:num w:numId="3">
    <w:abstractNumId w:val="0"/>
  </w:num>
  <w:num w:numId="4">
    <w:abstractNumId w:val="9"/>
  </w:num>
  <w:num w:numId="5">
    <w:abstractNumId w:val="1"/>
  </w:num>
  <w:num w:numId="6">
    <w:abstractNumId w:val="8"/>
  </w:num>
  <w:num w:numId="7">
    <w:abstractNumId w:val="12"/>
  </w:num>
  <w:num w:numId="8">
    <w:abstractNumId w:val="13"/>
  </w:num>
  <w:num w:numId="9">
    <w:abstractNumId w:val="11"/>
  </w:num>
  <w:num w:numId="10">
    <w:abstractNumId w:val="4"/>
  </w:num>
  <w:num w:numId="11">
    <w:abstractNumId w:val="14"/>
  </w:num>
  <w:num w:numId="12">
    <w:abstractNumId w:val="16"/>
  </w:num>
  <w:num w:numId="13">
    <w:abstractNumId w:val="3"/>
  </w:num>
  <w:num w:numId="14">
    <w:abstractNumId w:val="5"/>
  </w:num>
  <w:num w:numId="15">
    <w:abstractNumId w:val="7"/>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E1"/>
    <w:rsid w:val="0001523C"/>
    <w:rsid w:val="00027623"/>
    <w:rsid w:val="00044EC1"/>
    <w:rsid w:val="00070051"/>
    <w:rsid w:val="000710FD"/>
    <w:rsid w:val="00072098"/>
    <w:rsid w:val="00072909"/>
    <w:rsid w:val="00090CA6"/>
    <w:rsid w:val="00092B3C"/>
    <w:rsid w:val="00097199"/>
    <w:rsid w:val="000A3B7A"/>
    <w:rsid w:val="000A3F91"/>
    <w:rsid w:val="000B16E5"/>
    <w:rsid w:val="000B3160"/>
    <w:rsid w:val="000B33AC"/>
    <w:rsid w:val="000C406F"/>
    <w:rsid w:val="000C7F61"/>
    <w:rsid w:val="000D072D"/>
    <w:rsid w:val="000D2806"/>
    <w:rsid w:val="000D4D03"/>
    <w:rsid w:val="000F5076"/>
    <w:rsid w:val="000F5899"/>
    <w:rsid w:val="000F6342"/>
    <w:rsid w:val="0010324E"/>
    <w:rsid w:val="00107BC6"/>
    <w:rsid w:val="00110131"/>
    <w:rsid w:val="0011175E"/>
    <w:rsid w:val="001137D6"/>
    <w:rsid w:val="0011389C"/>
    <w:rsid w:val="0012269E"/>
    <w:rsid w:val="00124AC2"/>
    <w:rsid w:val="001255F9"/>
    <w:rsid w:val="0012785B"/>
    <w:rsid w:val="00131821"/>
    <w:rsid w:val="00137C39"/>
    <w:rsid w:val="001518D4"/>
    <w:rsid w:val="00151B5E"/>
    <w:rsid w:val="00162C7C"/>
    <w:rsid w:val="001676AE"/>
    <w:rsid w:val="00170A87"/>
    <w:rsid w:val="00172709"/>
    <w:rsid w:val="00172E44"/>
    <w:rsid w:val="0017449A"/>
    <w:rsid w:val="0018358E"/>
    <w:rsid w:val="00187610"/>
    <w:rsid w:val="0018765A"/>
    <w:rsid w:val="00190D43"/>
    <w:rsid w:val="001A55E6"/>
    <w:rsid w:val="001B4FEC"/>
    <w:rsid w:val="001C3FA1"/>
    <w:rsid w:val="001D393A"/>
    <w:rsid w:val="001D5C97"/>
    <w:rsid w:val="001D6FD9"/>
    <w:rsid w:val="002051DB"/>
    <w:rsid w:val="0021280B"/>
    <w:rsid w:val="002365BA"/>
    <w:rsid w:val="00244AF4"/>
    <w:rsid w:val="00251ABE"/>
    <w:rsid w:val="00253A1C"/>
    <w:rsid w:val="0025640B"/>
    <w:rsid w:val="002575C4"/>
    <w:rsid w:val="00262F29"/>
    <w:rsid w:val="002649A0"/>
    <w:rsid w:val="00265EA9"/>
    <w:rsid w:val="002732D9"/>
    <w:rsid w:val="0028062F"/>
    <w:rsid w:val="00286DD9"/>
    <w:rsid w:val="002871CF"/>
    <w:rsid w:val="00293B18"/>
    <w:rsid w:val="00295ED4"/>
    <w:rsid w:val="002B4316"/>
    <w:rsid w:val="002D15E8"/>
    <w:rsid w:val="002D39A1"/>
    <w:rsid w:val="002F758E"/>
    <w:rsid w:val="00302445"/>
    <w:rsid w:val="00315BDA"/>
    <w:rsid w:val="0032405E"/>
    <w:rsid w:val="00325E9B"/>
    <w:rsid w:val="00326CCD"/>
    <w:rsid w:val="003304D2"/>
    <w:rsid w:val="00345096"/>
    <w:rsid w:val="003559C5"/>
    <w:rsid w:val="00356C13"/>
    <w:rsid w:val="00361348"/>
    <w:rsid w:val="0036360C"/>
    <w:rsid w:val="00376438"/>
    <w:rsid w:val="00377613"/>
    <w:rsid w:val="003A00D9"/>
    <w:rsid w:val="003A44EE"/>
    <w:rsid w:val="003B23E1"/>
    <w:rsid w:val="003B67F0"/>
    <w:rsid w:val="003C0359"/>
    <w:rsid w:val="003D2629"/>
    <w:rsid w:val="003D3A34"/>
    <w:rsid w:val="003D6032"/>
    <w:rsid w:val="003E5D47"/>
    <w:rsid w:val="003F7ACE"/>
    <w:rsid w:val="004004D9"/>
    <w:rsid w:val="00404ED5"/>
    <w:rsid w:val="00411D88"/>
    <w:rsid w:val="00415B51"/>
    <w:rsid w:val="00425357"/>
    <w:rsid w:val="00426127"/>
    <w:rsid w:val="00434839"/>
    <w:rsid w:val="00434F39"/>
    <w:rsid w:val="00435C6D"/>
    <w:rsid w:val="00444D82"/>
    <w:rsid w:val="00445233"/>
    <w:rsid w:val="00450E48"/>
    <w:rsid w:val="004570AB"/>
    <w:rsid w:val="004602A4"/>
    <w:rsid w:val="00472B3F"/>
    <w:rsid w:val="004764F6"/>
    <w:rsid w:val="00482201"/>
    <w:rsid w:val="0049180A"/>
    <w:rsid w:val="00492590"/>
    <w:rsid w:val="004A0A2C"/>
    <w:rsid w:val="004A3FBF"/>
    <w:rsid w:val="004B6C6B"/>
    <w:rsid w:val="004C1AC2"/>
    <w:rsid w:val="004D1D38"/>
    <w:rsid w:val="004D4671"/>
    <w:rsid w:val="004E7BFC"/>
    <w:rsid w:val="004F10D8"/>
    <w:rsid w:val="004F71B6"/>
    <w:rsid w:val="005051DC"/>
    <w:rsid w:val="005076D3"/>
    <w:rsid w:val="005154B4"/>
    <w:rsid w:val="005359AD"/>
    <w:rsid w:val="0055757E"/>
    <w:rsid w:val="005659E2"/>
    <w:rsid w:val="005664A6"/>
    <w:rsid w:val="00572593"/>
    <w:rsid w:val="005753E4"/>
    <w:rsid w:val="0057676B"/>
    <w:rsid w:val="00584BCF"/>
    <w:rsid w:val="005857CC"/>
    <w:rsid w:val="00587515"/>
    <w:rsid w:val="005C1571"/>
    <w:rsid w:val="005D0D2F"/>
    <w:rsid w:val="005D2436"/>
    <w:rsid w:val="005E748C"/>
    <w:rsid w:val="005F207D"/>
    <w:rsid w:val="00614B7A"/>
    <w:rsid w:val="00616A86"/>
    <w:rsid w:val="006246CB"/>
    <w:rsid w:val="0062714A"/>
    <w:rsid w:val="00627CEB"/>
    <w:rsid w:val="00634B6F"/>
    <w:rsid w:val="00635EB0"/>
    <w:rsid w:val="00651BA4"/>
    <w:rsid w:val="00655361"/>
    <w:rsid w:val="00667DDD"/>
    <w:rsid w:val="006702EA"/>
    <w:rsid w:val="00687808"/>
    <w:rsid w:val="006A40DE"/>
    <w:rsid w:val="006A4F19"/>
    <w:rsid w:val="006E699D"/>
    <w:rsid w:val="00717F92"/>
    <w:rsid w:val="00721736"/>
    <w:rsid w:val="00722E76"/>
    <w:rsid w:val="00726518"/>
    <w:rsid w:val="007273E1"/>
    <w:rsid w:val="00727A8B"/>
    <w:rsid w:val="00745B0C"/>
    <w:rsid w:val="0074746E"/>
    <w:rsid w:val="007563D5"/>
    <w:rsid w:val="00766A52"/>
    <w:rsid w:val="00784D54"/>
    <w:rsid w:val="00792858"/>
    <w:rsid w:val="007A1D29"/>
    <w:rsid w:val="007B0451"/>
    <w:rsid w:val="007B3EF6"/>
    <w:rsid w:val="007B506E"/>
    <w:rsid w:val="007C3F9A"/>
    <w:rsid w:val="007C6A60"/>
    <w:rsid w:val="007D03B5"/>
    <w:rsid w:val="007D77EC"/>
    <w:rsid w:val="007E0E3C"/>
    <w:rsid w:val="007E3483"/>
    <w:rsid w:val="007F3219"/>
    <w:rsid w:val="008064AF"/>
    <w:rsid w:val="00813B56"/>
    <w:rsid w:val="00815C58"/>
    <w:rsid w:val="008170C7"/>
    <w:rsid w:val="0085753E"/>
    <w:rsid w:val="00862D37"/>
    <w:rsid w:val="00865648"/>
    <w:rsid w:val="00867256"/>
    <w:rsid w:val="00870B23"/>
    <w:rsid w:val="00890886"/>
    <w:rsid w:val="008911C3"/>
    <w:rsid w:val="0089273B"/>
    <w:rsid w:val="00893D48"/>
    <w:rsid w:val="00895650"/>
    <w:rsid w:val="008A0893"/>
    <w:rsid w:val="008A12D4"/>
    <w:rsid w:val="008B3C52"/>
    <w:rsid w:val="008B4960"/>
    <w:rsid w:val="008B4D14"/>
    <w:rsid w:val="008B58E5"/>
    <w:rsid w:val="008B614E"/>
    <w:rsid w:val="008B7FCE"/>
    <w:rsid w:val="008C78BA"/>
    <w:rsid w:val="008F6343"/>
    <w:rsid w:val="00911743"/>
    <w:rsid w:val="00912B75"/>
    <w:rsid w:val="00941AD8"/>
    <w:rsid w:val="00945324"/>
    <w:rsid w:val="00965784"/>
    <w:rsid w:val="009A2A80"/>
    <w:rsid w:val="009A7455"/>
    <w:rsid w:val="009B11A0"/>
    <w:rsid w:val="009B13A8"/>
    <w:rsid w:val="009B1E60"/>
    <w:rsid w:val="009B7308"/>
    <w:rsid w:val="009C0F16"/>
    <w:rsid w:val="009C0FB6"/>
    <w:rsid w:val="009C506A"/>
    <w:rsid w:val="009D6AF1"/>
    <w:rsid w:val="009E20C3"/>
    <w:rsid w:val="009E2A6C"/>
    <w:rsid w:val="009E38A8"/>
    <w:rsid w:val="009E63C6"/>
    <w:rsid w:val="009F4C5C"/>
    <w:rsid w:val="009F4FC3"/>
    <w:rsid w:val="00A027C0"/>
    <w:rsid w:val="00A0335C"/>
    <w:rsid w:val="00A053D4"/>
    <w:rsid w:val="00A117CD"/>
    <w:rsid w:val="00A12AC2"/>
    <w:rsid w:val="00A16812"/>
    <w:rsid w:val="00A2636A"/>
    <w:rsid w:val="00A301A2"/>
    <w:rsid w:val="00A41988"/>
    <w:rsid w:val="00A55141"/>
    <w:rsid w:val="00A57C1A"/>
    <w:rsid w:val="00A705F4"/>
    <w:rsid w:val="00A87200"/>
    <w:rsid w:val="00A96283"/>
    <w:rsid w:val="00AA519A"/>
    <w:rsid w:val="00AB68AB"/>
    <w:rsid w:val="00AC308D"/>
    <w:rsid w:val="00AC72A5"/>
    <w:rsid w:val="00AD0FF9"/>
    <w:rsid w:val="00AE1D3F"/>
    <w:rsid w:val="00AE29DA"/>
    <w:rsid w:val="00AF09B8"/>
    <w:rsid w:val="00B132F3"/>
    <w:rsid w:val="00B2535F"/>
    <w:rsid w:val="00B43CE2"/>
    <w:rsid w:val="00B467A2"/>
    <w:rsid w:val="00B82E56"/>
    <w:rsid w:val="00B84913"/>
    <w:rsid w:val="00BA0C93"/>
    <w:rsid w:val="00BB0405"/>
    <w:rsid w:val="00BB1A77"/>
    <w:rsid w:val="00BC3029"/>
    <w:rsid w:val="00BD7187"/>
    <w:rsid w:val="00BD71D8"/>
    <w:rsid w:val="00BD7871"/>
    <w:rsid w:val="00BE008A"/>
    <w:rsid w:val="00BE5253"/>
    <w:rsid w:val="00BE709A"/>
    <w:rsid w:val="00C06E9F"/>
    <w:rsid w:val="00C1243B"/>
    <w:rsid w:val="00C22161"/>
    <w:rsid w:val="00C4736F"/>
    <w:rsid w:val="00C509B7"/>
    <w:rsid w:val="00C641D0"/>
    <w:rsid w:val="00C92EEA"/>
    <w:rsid w:val="00C96D87"/>
    <w:rsid w:val="00CA30B1"/>
    <w:rsid w:val="00CA32D1"/>
    <w:rsid w:val="00CB6578"/>
    <w:rsid w:val="00CD2F03"/>
    <w:rsid w:val="00CD53DE"/>
    <w:rsid w:val="00CF44C2"/>
    <w:rsid w:val="00D01BE5"/>
    <w:rsid w:val="00D05D7B"/>
    <w:rsid w:val="00D118C5"/>
    <w:rsid w:val="00D153B9"/>
    <w:rsid w:val="00D303B6"/>
    <w:rsid w:val="00D34B51"/>
    <w:rsid w:val="00D466A3"/>
    <w:rsid w:val="00D72A26"/>
    <w:rsid w:val="00D77B8D"/>
    <w:rsid w:val="00D8245C"/>
    <w:rsid w:val="00D83545"/>
    <w:rsid w:val="00D8627A"/>
    <w:rsid w:val="00D921A1"/>
    <w:rsid w:val="00DA30BF"/>
    <w:rsid w:val="00DA7C12"/>
    <w:rsid w:val="00DC231F"/>
    <w:rsid w:val="00DC576D"/>
    <w:rsid w:val="00DE1829"/>
    <w:rsid w:val="00DE1894"/>
    <w:rsid w:val="00DE2CEC"/>
    <w:rsid w:val="00DF00C4"/>
    <w:rsid w:val="00DF01F7"/>
    <w:rsid w:val="00DF2B54"/>
    <w:rsid w:val="00DF3D63"/>
    <w:rsid w:val="00DF5999"/>
    <w:rsid w:val="00DF5C47"/>
    <w:rsid w:val="00E028CF"/>
    <w:rsid w:val="00E107B5"/>
    <w:rsid w:val="00E10D3C"/>
    <w:rsid w:val="00E136B3"/>
    <w:rsid w:val="00E354F2"/>
    <w:rsid w:val="00E42A59"/>
    <w:rsid w:val="00E76715"/>
    <w:rsid w:val="00E81571"/>
    <w:rsid w:val="00E83935"/>
    <w:rsid w:val="00E84DDF"/>
    <w:rsid w:val="00E92928"/>
    <w:rsid w:val="00E94583"/>
    <w:rsid w:val="00E96616"/>
    <w:rsid w:val="00EB1749"/>
    <w:rsid w:val="00ED23B8"/>
    <w:rsid w:val="00EE1DCA"/>
    <w:rsid w:val="00EF2898"/>
    <w:rsid w:val="00F10596"/>
    <w:rsid w:val="00F32396"/>
    <w:rsid w:val="00F478EF"/>
    <w:rsid w:val="00F7719B"/>
    <w:rsid w:val="00F82D51"/>
    <w:rsid w:val="00F95302"/>
    <w:rsid w:val="00F96A2E"/>
    <w:rsid w:val="00F97BF7"/>
    <w:rsid w:val="00FA79E4"/>
    <w:rsid w:val="00FB23D1"/>
    <w:rsid w:val="00FB3599"/>
    <w:rsid w:val="00FB4204"/>
    <w:rsid w:val="00FB4F2F"/>
    <w:rsid w:val="00FB5C38"/>
    <w:rsid w:val="00FC0364"/>
    <w:rsid w:val="00FC5E37"/>
    <w:rsid w:val="00FD176D"/>
    <w:rsid w:val="00FF590C"/>
    <w:rsid w:val="00FF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widowControl w:val="0"/>
      <w:outlineLvl w:val="0"/>
    </w:pPr>
    <w:rPr>
      <w:rFonts w:ascii="Courier New" w:eastAsia="Arial Unicode MS" w:hAnsi="Courier New"/>
      <w:color w:val="000000"/>
      <w:u w:color="000000"/>
    </w:rPr>
  </w:style>
  <w:style w:type="paragraph" w:styleId="Header">
    <w:name w:val="header"/>
    <w:basedOn w:val="Normal"/>
    <w:link w:val="HeaderChar"/>
    <w:locked/>
    <w:rsid w:val="00F95302"/>
    <w:pPr>
      <w:tabs>
        <w:tab w:val="center" w:pos="4513"/>
        <w:tab w:val="right" w:pos="9026"/>
      </w:tabs>
    </w:pPr>
  </w:style>
  <w:style w:type="character" w:customStyle="1" w:styleId="HeaderChar">
    <w:name w:val="Header Char"/>
    <w:link w:val="Header"/>
    <w:rsid w:val="00F95302"/>
    <w:rPr>
      <w:sz w:val="24"/>
      <w:szCs w:val="24"/>
      <w:lang w:val="en-US" w:eastAsia="en-US"/>
    </w:rPr>
  </w:style>
  <w:style w:type="paragraph" w:styleId="Footer">
    <w:name w:val="footer"/>
    <w:basedOn w:val="Normal"/>
    <w:link w:val="FooterChar"/>
    <w:locked/>
    <w:rsid w:val="00F95302"/>
    <w:pPr>
      <w:tabs>
        <w:tab w:val="center" w:pos="4513"/>
        <w:tab w:val="right" w:pos="9026"/>
      </w:tabs>
    </w:pPr>
  </w:style>
  <w:style w:type="character" w:customStyle="1" w:styleId="FooterChar">
    <w:name w:val="Footer Char"/>
    <w:link w:val="Footer"/>
    <w:rsid w:val="00F95302"/>
    <w:rPr>
      <w:sz w:val="24"/>
      <w:szCs w:val="24"/>
      <w:lang w:val="en-US" w:eastAsia="en-US"/>
    </w:rPr>
  </w:style>
  <w:style w:type="character" w:styleId="Hyperlink">
    <w:name w:val="Hyperlink"/>
    <w:locked/>
    <w:rsid w:val="00FB3599"/>
    <w:rPr>
      <w:color w:val="0000FF"/>
      <w:u w:val="single"/>
    </w:rPr>
  </w:style>
  <w:style w:type="paragraph" w:styleId="BalloonText">
    <w:name w:val="Balloon Text"/>
    <w:basedOn w:val="Normal"/>
    <w:link w:val="BalloonTextChar"/>
    <w:locked/>
    <w:rsid w:val="002D39A1"/>
    <w:rPr>
      <w:rFonts w:ascii="Tahoma" w:hAnsi="Tahoma" w:cs="Tahoma"/>
      <w:sz w:val="16"/>
      <w:szCs w:val="16"/>
    </w:rPr>
  </w:style>
  <w:style w:type="character" w:customStyle="1" w:styleId="BalloonTextChar">
    <w:name w:val="Balloon Text Char"/>
    <w:link w:val="BalloonText"/>
    <w:rsid w:val="002D39A1"/>
    <w:rPr>
      <w:rFonts w:ascii="Tahoma" w:hAnsi="Tahoma" w:cs="Tahoma"/>
      <w:sz w:val="16"/>
      <w:szCs w:val="16"/>
      <w:lang w:val="en-US" w:eastAsia="en-US"/>
    </w:rPr>
  </w:style>
  <w:style w:type="table" w:styleId="TableGrid">
    <w:name w:val="Table Grid"/>
    <w:basedOn w:val="TableNormal"/>
    <w:locked/>
    <w:rsid w:val="00C9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widowControl w:val="0"/>
      <w:outlineLvl w:val="0"/>
    </w:pPr>
    <w:rPr>
      <w:rFonts w:ascii="Courier New" w:eastAsia="Arial Unicode MS" w:hAnsi="Courier New"/>
      <w:color w:val="000000"/>
      <w:u w:color="000000"/>
    </w:rPr>
  </w:style>
  <w:style w:type="paragraph" w:styleId="Header">
    <w:name w:val="header"/>
    <w:basedOn w:val="Normal"/>
    <w:link w:val="HeaderChar"/>
    <w:locked/>
    <w:rsid w:val="00F95302"/>
    <w:pPr>
      <w:tabs>
        <w:tab w:val="center" w:pos="4513"/>
        <w:tab w:val="right" w:pos="9026"/>
      </w:tabs>
    </w:pPr>
  </w:style>
  <w:style w:type="character" w:customStyle="1" w:styleId="HeaderChar">
    <w:name w:val="Header Char"/>
    <w:link w:val="Header"/>
    <w:rsid w:val="00F95302"/>
    <w:rPr>
      <w:sz w:val="24"/>
      <w:szCs w:val="24"/>
      <w:lang w:val="en-US" w:eastAsia="en-US"/>
    </w:rPr>
  </w:style>
  <w:style w:type="paragraph" w:styleId="Footer">
    <w:name w:val="footer"/>
    <w:basedOn w:val="Normal"/>
    <w:link w:val="FooterChar"/>
    <w:locked/>
    <w:rsid w:val="00F95302"/>
    <w:pPr>
      <w:tabs>
        <w:tab w:val="center" w:pos="4513"/>
        <w:tab w:val="right" w:pos="9026"/>
      </w:tabs>
    </w:pPr>
  </w:style>
  <w:style w:type="character" w:customStyle="1" w:styleId="FooterChar">
    <w:name w:val="Footer Char"/>
    <w:link w:val="Footer"/>
    <w:rsid w:val="00F95302"/>
    <w:rPr>
      <w:sz w:val="24"/>
      <w:szCs w:val="24"/>
      <w:lang w:val="en-US" w:eastAsia="en-US"/>
    </w:rPr>
  </w:style>
  <w:style w:type="character" w:styleId="Hyperlink">
    <w:name w:val="Hyperlink"/>
    <w:locked/>
    <w:rsid w:val="00FB3599"/>
    <w:rPr>
      <w:color w:val="0000FF"/>
      <w:u w:val="single"/>
    </w:rPr>
  </w:style>
  <w:style w:type="paragraph" w:styleId="BalloonText">
    <w:name w:val="Balloon Text"/>
    <w:basedOn w:val="Normal"/>
    <w:link w:val="BalloonTextChar"/>
    <w:locked/>
    <w:rsid w:val="002D39A1"/>
    <w:rPr>
      <w:rFonts w:ascii="Tahoma" w:hAnsi="Tahoma" w:cs="Tahoma"/>
      <w:sz w:val="16"/>
      <w:szCs w:val="16"/>
    </w:rPr>
  </w:style>
  <w:style w:type="character" w:customStyle="1" w:styleId="BalloonTextChar">
    <w:name w:val="Balloon Text Char"/>
    <w:link w:val="BalloonText"/>
    <w:rsid w:val="002D39A1"/>
    <w:rPr>
      <w:rFonts w:ascii="Tahoma" w:hAnsi="Tahoma" w:cs="Tahoma"/>
      <w:sz w:val="16"/>
      <w:szCs w:val="16"/>
      <w:lang w:val="en-US" w:eastAsia="en-US"/>
    </w:rPr>
  </w:style>
  <w:style w:type="table" w:styleId="TableGrid">
    <w:name w:val="Table Grid"/>
    <w:basedOn w:val="TableNormal"/>
    <w:locked/>
    <w:rsid w:val="00C9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80600">
      <w:bodyDiv w:val="1"/>
      <w:marLeft w:val="0"/>
      <w:marRight w:val="0"/>
      <w:marTop w:val="0"/>
      <w:marBottom w:val="0"/>
      <w:divBdr>
        <w:top w:val="none" w:sz="0" w:space="0" w:color="auto"/>
        <w:left w:val="none" w:sz="0" w:space="0" w:color="auto"/>
        <w:bottom w:val="none" w:sz="0" w:space="0" w:color="auto"/>
        <w:right w:val="none" w:sz="0" w:space="0" w:color="auto"/>
      </w:divBdr>
    </w:div>
    <w:div w:id="1212621203">
      <w:bodyDiv w:val="1"/>
      <w:marLeft w:val="0"/>
      <w:marRight w:val="0"/>
      <w:marTop w:val="0"/>
      <w:marBottom w:val="0"/>
      <w:divBdr>
        <w:top w:val="none" w:sz="0" w:space="0" w:color="auto"/>
        <w:left w:val="none" w:sz="0" w:space="0" w:color="auto"/>
        <w:bottom w:val="none" w:sz="0" w:space="0" w:color="auto"/>
        <w:right w:val="none" w:sz="0" w:space="0" w:color="auto"/>
      </w:divBdr>
    </w:div>
    <w:div w:id="1320117394">
      <w:bodyDiv w:val="1"/>
      <w:marLeft w:val="0"/>
      <w:marRight w:val="0"/>
      <w:marTop w:val="0"/>
      <w:marBottom w:val="0"/>
      <w:divBdr>
        <w:top w:val="none" w:sz="0" w:space="0" w:color="auto"/>
        <w:left w:val="none" w:sz="0" w:space="0" w:color="auto"/>
        <w:bottom w:val="none" w:sz="0" w:space="0" w:color="auto"/>
        <w:right w:val="none" w:sz="0" w:space="0" w:color="auto"/>
      </w:divBdr>
    </w:div>
    <w:div w:id="1769619532">
      <w:bodyDiv w:val="1"/>
      <w:marLeft w:val="0"/>
      <w:marRight w:val="0"/>
      <w:marTop w:val="0"/>
      <w:marBottom w:val="0"/>
      <w:divBdr>
        <w:top w:val="none" w:sz="0" w:space="0" w:color="auto"/>
        <w:left w:val="none" w:sz="0" w:space="0" w:color="auto"/>
        <w:bottom w:val="none" w:sz="0" w:space="0" w:color="auto"/>
        <w:right w:val="none" w:sz="0" w:space="0" w:color="auto"/>
      </w:divBdr>
    </w:div>
    <w:div w:id="20741111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E21D-1622-423D-960E-C03D2DA7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Sarah-SKP</cp:lastModifiedBy>
  <cp:revision>14</cp:revision>
  <cp:lastPrinted>2014-10-09T16:27:00Z</cp:lastPrinted>
  <dcterms:created xsi:type="dcterms:W3CDTF">2014-12-08T09:35:00Z</dcterms:created>
  <dcterms:modified xsi:type="dcterms:W3CDTF">2014-12-08T11:37:00Z</dcterms:modified>
</cp:coreProperties>
</file>